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F9" w:rsidRPr="00F608F9" w:rsidRDefault="00F608F9" w:rsidP="00BE49CE">
      <w:pPr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F608F9">
        <w:rPr>
          <w:rFonts w:ascii="Arial" w:eastAsia="Times New Roman" w:hAnsi="Arial" w:cs="Arial"/>
          <w:b/>
          <w:bCs/>
          <w:i/>
          <w:iCs/>
          <w:lang w:eastAsia="pl-PL"/>
        </w:rPr>
        <w:t>Załącznik nr 1 do SWZ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i/>
          <w:iCs/>
          <w:lang w:eastAsia="pl-PL"/>
        </w:rPr>
        <w:t>(nazwa wykonawcy)</w:t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  <w:t xml:space="preserve">                                             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lang w:eastAsia="pl-PL"/>
        </w:rPr>
      </w:pPr>
    </w:p>
    <w:p w:rsidR="00F608F9" w:rsidRPr="000363C6" w:rsidRDefault="00F608F9" w:rsidP="001B5858">
      <w:pPr>
        <w:overflowPunct w:val="0"/>
        <w:autoSpaceDE w:val="0"/>
        <w:autoSpaceDN w:val="0"/>
        <w:adjustRightInd w:val="0"/>
        <w:spacing w:after="0" w:line="240" w:lineRule="auto"/>
        <w:ind w:right="-1417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:rsidR="00F608F9" w:rsidRPr="000363C6" w:rsidRDefault="00F608F9" w:rsidP="00F15956">
      <w:pPr>
        <w:suppressAutoHyphens/>
        <w:autoSpaceDE w:val="0"/>
        <w:spacing w:after="0" w:line="240" w:lineRule="auto"/>
        <w:ind w:right="-1417"/>
        <w:jc w:val="center"/>
        <w:rPr>
          <w:rFonts w:ascii="Arial" w:eastAsia="Times New Roman" w:hAnsi="Arial" w:cs="Arial"/>
          <w:b/>
          <w:bCs/>
          <w:lang w:eastAsia="pl-PL"/>
        </w:rPr>
      </w:pPr>
      <w:r w:rsidRPr="000363C6">
        <w:rPr>
          <w:rFonts w:ascii="Arial" w:eastAsia="Times New Roman" w:hAnsi="Arial" w:cs="Arial"/>
          <w:b/>
          <w:bCs/>
          <w:lang w:eastAsia="pl-PL"/>
        </w:rPr>
        <w:t>FORMULARZ OFERTOWY</w:t>
      </w:r>
    </w:p>
    <w:p w:rsidR="00F608F9" w:rsidRPr="000363C6" w:rsidRDefault="00F608F9" w:rsidP="00F15956">
      <w:pPr>
        <w:tabs>
          <w:tab w:val="center" w:pos="4536"/>
          <w:tab w:val="right" w:pos="9072"/>
        </w:tabs>
        <w:spacing w:after="0" w:line="240" w:lineRule="auto"/>
        <w:ind w:right="-1417"/>
        <w:jc w:val="center"/>
        <w:rPr>
          <w:rFonts w:ascii="Arial" w:eastAsia="Times New Roman" w:hAnsi="Arial" w:cs="Arial"/>
          <w:bCs/>
          <w:lang w:eastAsia="pl-PL"/>
        </w:rPr>
      </w:pPr>
      <w:r w:rsidRPr="000363C6">
        <w:rPr>
          <w:rFonts w:ascii="Arial" w:eastAsia="Times New Roman" w:hAnsi="Arial" w:cs="Arial"/>
          <w:lang w:eastAsia="pl-PL"/>
        </w:rPr>
        <w:t>dotyczy postępowania o udzielenie zamówienia publicznego nr referencyjny:</w:t>
      </w:r>
    </w:p>
    <w:p w:rsidR="00F608F9" w:rsidRPr="000363C6" w:rsidRDefault="00F608F9" w:rsidP="00F15956">
      <w:pPr>
        <w:tabs>
          <w:tab w:val="center" w:pos="4536"/>
          <w:tab w:val="right" w:pos="9072"/>
        </w:tabs>
        <w:spacing w:after="0" w:line="240" w:lineRule="auto"/>
        <w:ind w:right="-1417"/>
        <w:jc w:val="center"/>
        <w:rPr>
          <w:rFonts w:ascii="Arial" w:hAnsi="Arial" w:cs="Arial"/>
        </w:rPr>
      </w:pPr>
      <w:r w:rsidRPr="000363C6">
        <w:rPr>
          <w:rFonts w:ascii="Arial" w:eastAsia="Times New Roman" w:hAnsi="Arial" w:cs="Arial"/>
          <w:bCs/>
          <w:lang w:eastAsia="pl-PL"/>
        </w:rPr>
        <w:t>MOB.D.271.</w:t>
      </w:r>
      <w:r w:rsidR="00367860" w:rsidRPr="000363C6">
        <w:rPr>
          <w:rFonts w:ascii="Arial" w:eastAsia="Times New Roman" w:hAnsi="Arial" w:cs="Arial"/>
          <w:bCs/>
          <w:lang w:eastAsia="pl-PL"/>
        </w:rPr>
        <w:t>tp</w:t>
      </w:r>
      <w:r w:rsidR="002B5C33" w:rsidRPr="000363C6">
        <w:rPr>
          <w:rFonts w:ascii="Arial" w:eastAsia="Times New Roman" w:hAnsi="Arial" w:cs="Arial"/>
          <w:bCs/>
          <w:lang w:eastAsia="pl-PL"/>
        </w:rPr>
        <w:t>1</w:t>
      </w:r>
      <w:r w:rsidRPr="000363C6">
        <w:rPr>
          <w:rFonts w:ascii="Arial" w:eastAsia="Times New Roman" w:hAnsi="Arial" w:cs="Arial"/>
          <w:bCs/>
          <w:lang w:eastAsia="pl-PL"/>
        </w:rPr>
        <w:t>.202</w:t>
      </w:r>
      <w:r w:rsidR="002B5C33" w:rsidRPr="000363C6">
        <w:rPr>
          <w:rFonts w:ascii="Arial" w:eastAsia="Times New Roman" w:hAnsi="Arial" w:cs="Arial"/>
          <w:bCs/>
          <w:lang w:eastAsia="pl-PL"/>
        </w:rPr>
        <w:t>5</w:t>
      </w:r>
    </w:p>
    <w:p w:rsidR="00F608F9" w:rsidRPr="000363C6" w:rsidRDefault="00F608F9" w:rsidP="00F15956">
      <w:pPr>
        <w:overflowPunct w:val="0"/>
        <w:autoSpaceDE w:val="0"/>
        <w:autoSpaceDN w:val="0"/>
        <w:adjustRightInd w:val="0"/>
        <w:spacing w:after="0" w:line="240" w:lineRule="auto"/>
        <w:ind w:right="-1417"/>
        <w:jc w:val="center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0363C6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jc w:val="center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FC7D78" w:rsidRPr="00F15956" w:rsidRDefault="00F608F9" w:rsidP="00F15956">
      <w:pPr>
        <w:autoSpaceDE w:val="0"/>
        <w:autoSpaceDN w:val="0"/>
        <w:adjustRightInd w:val="0"/>
        <w:spacing w:after="0" w:line="360" w:lineRule="auto"/>
        <w:ind w:right="-141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15956">
        <w:rPr>
          <w:rFonts w:ascii="Arial" w:eastAsia="Times New Roman" w:hAnsi="Arial" w:cs="Arial"/>
          <w:bCs/>
          <w:sz w:val="24"/>
          <w:szCs w:val="24"/>
          <w:lang w:eastAsia="pl-PL"/>
        </w:rPr>
        <w:t>Nawiązując do ogłoszenia o zamówieniu publicznym w postępowaniu pn.</w:t>
      </w:r>
      <w:r w:rsidRPr="00F159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B5C33" w:rsidRPr="00F15956">
        <w:rPr>
          <w:rFonts w:ascii="Arial" w:eastAsia="Times New Roman" w:hAnsi="Arial" w:cs="Arial"/>
          <w:bCs/>
          <w:sz w:val="24"/>
          <w:szCs w:val="24"/>
          <w:lang w:eastAsia="pl-PL"/>
        </w:rPr>
        <w:t>Zakup  samochodu dostawczego do 3,5 tony dla Muzeum Okręgowego im. Leona Wyczółkowskiego w Bydgoszczy</w:t>
      </w:r>
      <w:r w:rsidR="00FC7D78" w:rsidRPr="00F15956">
        <w:rPr>
          <w:rFonts w:ascii="Arial" w:eastAsiaTheme="minorEastAsia" w:hAnsi="Arial" w:cs="Arial"/>
          <w:b/>
          <w:sz w:val="24"/>
          <w:szCs w:val="24"/>
          <w:lang w:eastAsia="pl-PL"/>
        </w:rPr>
        <w:t>.</w:t>
      </w:r>
    </w:p>
    <w:p w:rsidR="00FC7D78" w:rsidRPr="000363C6" w:rsidRDefault="00FC7D78" w:rsidP="00F15956">
      <w:pPr>
        <w:autoSpaceDE w:val="0"/>
        <w:autoSpaceDN w:val="0"/>
        <w:adjustRightInd w:val="0"/>
        <w:spacing w:after="0" w:line="360" w:lineRule="auto"/>
        <w:ind w:right="-1418"/>
        <w:rPr>
          <w:rFonts w:ascii="Arial" w:eastAsia="Times New Roman" w:hAnsi="Arial" w:cs="Arial"/>
          <w:color w:val="000000" w:themeColor="text1"/>
          <w:lang w:eastAsia="pl-PL"/>
        </w:rPr>
      </w:pPr>
    </w:p>
    <w:p w:rsidR="00F608F9" w:rsidRPr="000363C6" w:rsidRDefault="00F608F9" w:rsidP="00F15956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bCs/>
          <w:lang w:eastAsia="pl-PL"/>
        </w:rPr>
      </w:pPr>
      <w:r w:rsidRPr="000363C6">
        <w:rPr>
          <w:rFonts w:ascii="Arial" w:eastAsia="Times New Roman" w:hAnsi="Arial" w:cs="Arial"/>
          <w:bCs/>
          <w:lang w:eastAsia="pl-PL"/>
        </w:rPr>
        <w:t>działając w imieniu i na rzecz:</w:t>
      </w:r>
    </w:p>
    <w:p w:rsidR="00F608F9" w:rsidRPr="000363C6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Pełna nazwa: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.....................................................................................................................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Adres: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..............................................................................................................................</w:t>
      </w:r>
      <w:r w:rsidRPr="00F608F9">
        <w:rPr>
          <w:rFonts w:ascii="Arial" w:eastAsia="Times New Roman" w:hAnsi="Arial" w:cs="Arial"/>
          <w:lang w:eastAsia="pl-PL"/>
        </w:rPr>
        <w:t xml:space="preserve"> województwo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  <w:r w:rsidRPr="00F608F9">
        <w:rPr>
          <w:rFonts w:ascii="Arial" w:eastAsia="Times New Roman" w:hAnsi="Arial" w:cs="Arial"/>
          <w:lang w:eastAsia="pl-PL"/>
        </w:rPr>
        <w:t xml:space="preserve"> powiat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Nr tel. /łącznie z kierunkowym 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val="en-GB" w:eastAsia="pl-PL"/>
        </w:rPr>
      </w:pPr>
      <w:r w:rsidRPr="00F608F9">
        <w:rPr>
          <w:rFonts w:ascii="Arial" w:eastAsia="Times New Roman" w:hAnsi="Arial" w:cs="Arial"/>
          <w:lang w:val="en-GB" w:eastAsia="pl-PL"/>
        </w:rPr>
        <w:t xml:space="preserve">Adres e-mail </w:t>
      </w:r>
      <w:r w:rsidRPr="00F608F9">
        <w:rPr>
          <w:rFonts w:ascii="Arial" w:eastAsia="Times New Roman" w:hAnsi="Arial" w:cs="Arial"/>
          <w:b/>
          <w:lang w:val="en-GB" w:eastAsia="pl-PL"/>
        </w:rPr>
        <w:t>.......................................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NIP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C60EB" w:rsidRDefault="00F608F9" w:rsidP="00FC60EB">
      <w:pPr>
        <w:tabs>
          <w:tab w:val="left" w:leader="dot" w:pos="9072"/>
        </w:tabs>
        <w:spacing w:after="0"/>
        <w:ind w:right="-1417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[nazwa (firma) dokładne dane wykonawcy/wykonawców; w przypadku składania oferty przez podmioty występujące </w:t>
      </w:r>
    </w:p>
    <w:p w:rsidR="00F608F9" w:rsidRPr="00640EC8" w:rsidRDefault="00F608F9" w:rsidP="00FC60EB">
      <w:pPr>
        <w:tabs>
          <w:tab w:val="left" w:leader="dot" w:pos="9072"/>
        </w:tabs>
        <w:spacing w:after="0"/>
        <w:ind w:right="-1417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>wspólnie podać nazwy (firmy) i dokładne dane wszystkich podmiotów składających wspóln</w:t>
      </w:r>
      <w:r w:rsidR="001D02E6"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ą </w:t>
      </w:r>
      <w:r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>ofertę]</w:t>
      </w: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składam/składamy ofertę na wykonanie przedmiotu zamówienia zgodnie z SWZ.</w:t>
      </w:r>
    </w:p>
    <w:p w:rsidR="00F608F9" w:rsidRPr="00F608F9" w:rsidRDefault="00F608F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 xml:space="preserve">, że naszym pełnomocnikiem dla potrzeb niniejszego zamówienia jest: </w:t>
      </w:r>
    </w:p>
    <w:p w:rsidR="00F608F9" w:rsidRPr="00F608F9" w:rsidRDefault="00F608F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</w:t>
      </w:r>
    </w:p>
    <w:p w:rsidR="00F608F9" w:rsidRDefault="00F608F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(wypełniają jedynie wykonawcy składający wspólną ofertę)</w:t>
      </w:r>
    </w:p>
    <w:p w:rsidR="000A15A9" w:rsidRPr="00F608F9" w:rsidRDefault="000A15A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i/>
          <w:lang w:eastAsia="pl-PL"/>
        </w:rPr>
      </w:pPr>
    </w:p>
    <w:p w:rsidR="00FC60EB" w:rsidRDefault="00F608F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BB738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Oferujemy wykonanie przedmiotu zamówienia w zakresie objętym SWZ </w:t>
      </w:r>
    </w:p>
    <w:p w:rsidR="00F608F9" w:rsidRPr="00BB7388" w:rsidRDefault="002B5C33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B738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 załączni</w:t>
      </w:r>
      <w:r w:rsidR="008A4C0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kami</w:t>
      </w:r>
      <w:r w:rsidRPr="00BB738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F608F9" w:rsidRPr="00BB738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9576C8" w:rsidRPr="00BB738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według kryteriów oceny oferty</w:t>
      </w:r>
      <w:r w:rsidR="009576C8" w:rsidRPr="00BB738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0A15A9" w:rsidRPr="00BB7388" w:rsidRDefault="000A15A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A15A9" w:rsidRPr="00BB7388" w:rsidRDefault="000A15A9" w:rsidP="00BE49CE">
      <w:pPr>
        <w:suppressAutoHyphens/>
        <w:autoSpaceDE w:val="0"/>
        <w:spacing w:after="0" w:line="240" w:lineRule="auto"/>
        <w:ind w:right="-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5457" w:rsidRPr="00BB7388" w:rsidRDefault="009044E3" w:rsidP="00BE49CE">
      <w:pPr>
        <w:overflowPunct w:val="0"/>
        <w:autoSpaceDE w:val="0"/>
        <w:autoSpaceDN w:val="0"/>
        <w:adjustRightInd w:val="0"/>
        <w:spacing w:after="0" w:line="240" w:lineRule="auto"/>
        <w:ind w:left="284" w:right="-141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B7388">
        <w:rPr>
          <w:rFonts w:ascii="Arial" w:eastAsia="Times New Roman" w:hAnsi="Arial" w:cs="Arial"/>
          <w:b/>
          <w:sz w:val="24"/>
          <w:szCs w:val="24"/>
          <w:lang w:eastAsia="pl-PL"/>
        </w:rPr>
        <w:t>1.</w:t>
      </w:r>
      <w:r w:rsidR="00D05457" w:rsidRPr="00BB7388">
        <w:rPr>
          <w:rFonts w:ascii="Arial" w:eastAsia="Times New Roman" w:hAnsi="Arial" w:cs="Arial"/>
          <w:b/>
          <w:sz w:val="24"/>
          <w:szCs w:val="24"/>
          <w:lang w:eastAsia="pl-PL"/>
        </w:rPr>
        <w:t>Cena ofertowa brutto całości przedmiotu</w:t>
      </w:r>
      <w:r w:rsidRPr="00BB73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zamówienia*) ......................................................................</w:t>
      </w:r>
    </w:p>
    <w:p w:rsidR="00D05457" w:rsidRPr="00BB7388" w:rsidRDefault="00D05457" w:rsidP="00BE49CE">
      <w:pPr>
        <w:overflowPunct w:val="0"/>
        <w:autoSpaceDE w:val="0"/>
        <w:autoSpaceDN w:val="0"/>
        <w:adjustRightInd w:val="0"/>
        <w:spacing w:after="0" w:line="240" w:lineRule="auto"/>
        <w:ind w:left="284" w:right="-1417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B738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słownie brutto: </w:t>
      </w:r>
      <w:r w:rsidRPr="00BB7388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:rsidR="002B5C33" w:rsidRPr="00BB7388" w:rsidRDefault="002B5C33" w:rsidP="00BE49CE">
      <w:pPr>
        <w:overflowPunct w:val="0"/>
        <w:autoSpaceDE w:val="0"/>
        <w:autoSpaceDN w:val="0"/>
        <w:adjustRightInd w:val="0"/>
        <w:spacing w:after="0" w:line="240" w:lineRule="auto"/>
        <w:ind w:left="284" w:right="-1417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044E3" w:rsidRPr="00BB7388" w:rsidRDefault="002B5C33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B73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2.Termin gwarancji </w:t>
      </w:r>
      <w:r w:rsidR="009044E3" w:rsidRPr="00BB73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*) - …………………miesięcy.</w:t>
      </w:r>
      <w:r w:rsidRPr="00BB73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2B5C33" w:rsidRPr="00BB7388" w:rsidRDefault="002B5C33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B5C33" w:rsidRPr="00BB7388" w:rsidRDefault="002B5C33" w:rsidP="00BE49CE">
      <w:pPr>
        <w:overflowPunct w:val="0"/>
        <w:autoSpaceDE w:val="0"/>
        <w:autoSpaceDN w:val="0"/>
        <w:adjustRightInd w:val="0"/>
        <w:spacing w:after="0" w:line="240" w:lineRule="auto"/>
        <w:ind w:left="142" w:right="-1417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B73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3. Ładowność*)-………………..kilogramów.</w:t>
      </w:r>
    </w:p>
    <w:p w:rsidR="002B5C33" w:rsidRPr="00BB7388" w:rsidRDefault="002B5C33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94E62" w:rsidRPr="00F608F9" w:rsidRDefault="009044E3" w:rsidP="00BE49CE">
      <w:pPr>
        <w:overflowPunct w:val="0"/>
        <w:autoSpaceDE w:val="0"/>
        <w:autoSpaceDN w:val="0"/>
        <w:adjustRightInd w:val="0"/>
        <w:spacing w:after="0" w:line="240" w:lineRule="auto"/>
        <w:ind w:right="-1417"/>
        <w:textAlignment w:val="baseline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</w:t>
      </w:r>
      <w:r w:rsidR="00F608F9" w:rsidRPr="00640EC8">
        <w:rPr>
          <w:rFonts w:ascii="Arial" w:eastAsia="Times New Roman" w:hAnsi="Arial" w:cs="Arial"/>
          <w:b/>
          <w:i/>
          <w:sz w:val="18"/>
          <w:szCs w:val="18"/>
          <w:vertAlign w:val="superscript"/>
          <w:lang w:eastAsia="pl-PL"/>
        </w:rPr>
        <w:t>*)</w:t>
      </w:r>
      <w:r w:rsidR="00F608F9" w:rsidRPr="00640EC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podlega ocenie </w:t>
      </w:r>
    </w:p>
    <w:p w:rsidR="000A15A9" w:rsidRDefault="000A15A9" w:rsidP="00BE49CE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97BDB" w:rsidRDefault="00097BDB" w:rsidP="00BE49CE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97BDB" w:rsidRDefault="00097BDB" w:rsidP="00BE49CE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97BDB" w:rsidRDefault="00097BDB" w:rsidP="00BE49CE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97BDB" w:rsidRDefault="00097BDB" w:rsidP="00BE49CE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A15A9" w:rsidRDefault="000A15A9" w:rsidP="00BE49CE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417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62067B" w:rsidRDefault="0062067B" w:rsidP="001B5858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2067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oferuje samochód fabrycznie nowy, dopuszczony do ruchu drogowego zgodnie z obowiązującym w Polsce prawem oraz wymaganym prawem wspólnotowym Unii Europejskiej, kompletny, wolny od wad konstrukcyjnych, materiałowych i wykonawczych, zgodnie z niżej przedstawionymi wymaganiami.</w:t>
      </w:r>
    </w:p>
    <w:p w:rsidR="0062067B" w:rsidRPr="0062067B" w:rsidRDefault="0062067B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62067B" w:rsidRPr="0062067B" w:rsidRDefault="0062067B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"/>
        <w:gridCol w:w="2443"/>
        <w:gridCol w:w="3969"/>
        <w:gridCol w:w="2976"/>
      </w:tblGrid>
      <w:tr w:rsidR="0062067B" w:rsidRPr="00765E8B" w:rsidTr="00FC60EB">
        <w:trPr>
          <w:trHeight w:val="462"/>
        </w:trPr>
        <w:tc>
          <w:tcPr>
            <w:tcW w:w="3238" w:type="dxa"/>
            <w:gridSpan w:val="2"/>
          </w:tcPr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Producent samochodu</w:t>
            </w: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5" w:type="dxa"/>
            <w:gridSpan w:val="2"/>
          </w:tcPr>
          <w:p w:rsidR="0062067B" w:rsidRPr="00765E8B" w:rsidRDefault="0062067B" w:rsidP="009F2390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62067B" w:rsidRPr="00765E8B" w:rsidTr="00FC60EB">
        <w:trPr>
          <w:trHeight w:val="1058"/>
        </w:trPr>
        <w:tc>
          <w:tcPr>
            <w:tcW w:w="3238" w:type="dxa"/>
            <w:gridSpan w:val="2"/>
          </w:tcPr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Marka pojazdu</w:t>
            </w: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5" w:type="dxa"/>
            <w:gridSpan w:val="2"/>
          </w:tcPr>
          <w:p w:rsidR="0062067B" w:rsidRPr="00765E8B" w:rsidRDefault="0062067B" w:rsidP="009F2390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62067B" w:rsidRPr="00765E8B" w:rsidTr="00FC60EB">
        <w:trPr>
          <w:trHeight w:val="1058"/>
        </w:trPr>
        <w:tc>
          <w:tcPr>
            <w:tcW w:w="3238" w:type="dxa"/>
            <w:gridSpan w:val="2"/>
          </w:tcPr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Typ pojazdu: wariant/wersja, jeżeli występuje</w:t>
            </w: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5" w:type="dxa"/>
            <w:gridSpan w:val="2"/>
          </w:tcPr>
          <w:p w:rsidR="0062067B" w:rsidRPr="00765E8B" w:rsidRDefault="0062067B" w:rsidP="009F2390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62067B" w:rsidRPr="00765E8B" w:rsidRDefault="0062067B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F2390" w:rsidRPr="00765E8B" w:rsidTr="00FC60EB">
        <w:trPr>
          <w:trHeight w:val="1058"/>
        </w:trPr>
        <w:tc>
          <w:tcPr>
            <w:tcW w:w="3238" w:type="dxa"/>
            <w:gridSpan w:val="2"/>
          </w:tcPr>
          <w:p w:rsidR="009F2390" w:rsidRPr="00765E8B" w:rsidRDefault="009F2390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Model pojazdu</w:t>
            </w:r>
          </w:p>
        </w:tc>
        <w:tc>
          <w:tcPr>
            <w:tcW w:w="6945" w:type="dxa"/>
            <w:gridSpan w:val="2"/>
          </w:tcPr>
          <w:p w:rsidR="009F2390" w:rsidRPr="00765E8B" w:rsidRDefault="009F2390" w:rsidP="009F2390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F2390" w:rsidRPr="00765E8B" w:rsidTr="00FC60EB">
        <w:trPr>
          <w:trHeight w:val="458"/>
        </w:trPr>
        <w:tc>
          <w:tcPr>
            <w:tcW w:w="795" w:type="dxa"/>
          </w:tcPr>
          <w:p w:rsidR="009F2390" w:rsidRPr="00765E8B" w:rsidRDefault="009F2390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443" w:type="dxa"/>
          </w:tcPr>
          <w:p w:rsidR="009F2390" w:rsidRPr="00765E8B" w:rsidRDefault="009F2390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969" w:type="dxa"/>
          </w:tcPr>
          <w:p w:rsidR="009F2390" w:rsidRPr="00765E8B" w:rsidRDefault="009F2390" w:rsidP="009F2390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976" w:type="dxa"/>
          </w:tcPr>
          <w:p w:rsidR="009F2390" w:rsidRPr="00765E8B" w:rsidRDefault="009F2390" w:rsidP="009F2390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</w:tr>
      <w:tr w:rsidR="009F2390" w:rsidRPr="00765E8B" w:rsidTr="00FC60EB">
        <w:trPr>
          <w:trHeight w:val="585"/>
        </w:trPr>
        <w:tc>
          <w:tcPr>
            <w:tcW w:w="795" w:type="dxa"/>
          </w:tcPr>
          <w:p w:rsidR="009F2390" w:rsidRPr="00765E8B" w:rsidRDefault="009F2390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443" w:type="dxa"/>
          </w:tcPr>
          <w:p w:rsidR="009F2390" w:rsidRPr="00765E8B" w:rsidRDefault="009F2390" w:rsidP="009F2390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Dane techniczne</w:t>
            </w:r>
          </w:p>
        </w:tc>
        <w:tc>
          <w:tcPr>
            <w:tcW w:w="3969" w:type="dxa"/>
          </w:tcPr>
          <w:p w:rsidR="009F2390" w:rsidRPr="00765E8B" w:rsidRDefault="009F2390" w:rsidP="009F2390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lang w:eastAsia="pl-PL"/>
              </w:rPr>
              <w:t>Opis wymagań stawianych przez Zamawiającego (dopuszczalne parametry techniczne)</w:t>
            </w:r>
          </w:p>
        </w:tc>
        <w:tc>
          <w:tcPr>
            <w:tcW w:w="2976" w:type="dxa"/>
          </w:tcPr>
          <w:p w:rsidR="009F2390" w:rsidRPr="00BD1FC3" w:rsidRDefault="009F2390" w:rsidP="009F2390">
            <w:pPr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  <w:r w:rsidRPr="00765E8B">
              <w:rPr>
                <w:rFonts w:ascii="Arial" w:eastAsia="Times New Roman" w:hAnsi="Arial" w:cs="Arial"/>
                <w:color w:val="FF0000"/>
                <w:lang w:eastAsia="pl-PL"/>
              </w:rPr>
              <w:t xml:space="preserve">Czy wyposażenie jest zgodne z wymaganiami </w:t>
            </w:r>
            <w:r w:rsidRPr="00BD1FC3">
              <w:rPr>
                <w:rFonts w:ascii="Arial" w:eastAsia="Times New Roman" w:hAnsi="Arial" w:cs="Arial"/>
                <w:b/>
                <w:color w:val="FF0000"/>
                <w:lang w:eastAsia="pl-PL"/>
              </w:rPr>
              <w:t>TAK / NIE</w:t>
            </w:r>
          </w:p>
          <w:p w:rsidR="009F2390" w:rsidRPr="00765E8B" w:rsidRDefault="009F2390" w:rsidP="009F2390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5E8B">
              <w:rPr>
                <w:rFonts w:ascii="Arial" w:eastAsia="Times New Roman" w:hAnsi="Arial" w:cs="Arial"/>
                <w:color w:val="000000" w:themeColor="text1"/>
                <w:lang w:eastAsia="pl-PL"/>
              </w:rPr>
              <w:t>Opis deklarowanych elementów, parametrów i wyposażenia samochodu (równe lub lepsze od dopuszczalnych przez zamawiającego)</w:t>
            </w:r>
          </w:p>
        </w:tc>
      </w:tr>
    </w:tbl>
    <w:p w:rsidR="0062067B" w:rsidRPr="00765E8B" w:rsidRDefault="0062067B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10206" w:type="dxa"/>
        <w:tblInd w:w="108" w:type="dxa"/>
        <w:tblLook w:val="04A0" w:firstRow="1" w:lastRow="0" w:firstColumn="1" w:lastColumn="0" w:noHBand="0" w:noVBand="1"/>
      </w:tblPr>
      <w:tblGrid>
        <w:gridCol w:w="1610"/>
        <w:gridCol w:w="2388"/>
        <w:gridCol w:w="111"/>
        <w:gridCol w:w="6"/>
        <w:gridCol w:w="3619"/>
        <w:gridCol w:w="2472"/>
      </w:tblGrid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Parametry i wymagania</w:t>
            </w:r>
          </w:p>
        </w:tc>
        <w:tc>
          <w:tcPr>
            <w:tcW w:w="2472" w:type="dxa"/>
            <w:vMerge w:val="restart"/>
            <w:tcBorders>
              <w:bottom w:val="nil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7734" w:type="dxa"/>
            <w:gridSpan w:val="5"/>
          </w:tcPr>
          <w:p w:rsidR="00632F0A" w:rsidRPr="00765E8B" w:rsidRDefault="00632F0A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I. Dane ogólne</w:t>
            </w:r>
          </w:p>
        </w:tc>
        <w:tc>
          <w:tcPr>
            <w:tcW w:w="24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Nadwozie</w:t>
            </w: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samochód dostawczy z zabudową kontenerową na podwoziu z pojedynczą kabiną.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Rok produkcji </w:t>
            </w: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fabrycznie</w:t>
            </w:r>
            <w:r w:rsidRPr="00765E8B">
              <w:rPr>
                <w:rFonts w:ascii="Arial" w:hAnsi="Arial" w:cs="Arial"/>
                <w:spacing w:val="-3"/>
              </w:rPr>
              <w:t xml:space="preserve"> </w:t>
            </w:r>
            <w:r w:rsidRPr="00765E8B">
              <w:rPr>
                <w:rFonts w:ascii="Arial" w:hAnsi="Arial" w:cs="Arial"/>
              </w:rPr>
              <w:t>nowy,</w:t>
            </w:r>
            <w:r w:rsidRPr="00765E8B">
              <w:rPr>
                <w:rFonts w:ascii="Arial" w:hAnsi="Arial" w:cs="Arial"/>
                <w:spacing w:val="-2"/>
              </w:rPr>
              <w:t xml:space="preserve"> </w:t>
            </w:r>
            <w:r w:rsidRPr="00765E8B">
              <w:rPr>
                <w:rFonts w:ascii="Arial" w:hAnsi="Arial" w:cs="Arial"/>
              </w:rPr>
              <w:t>rok</w:t>
            </w:r>
            <w:r w:rsidRPr="00765E8B">
              <w:rPr>
                <w:rFonts w:ascii="Arial" w:hAnsi="Arial" w:cs="Arial"/>
                <w:spacing w:val="-2"/>
              </w:rPr>
              <w:t xml:space="preserve"> </w:t>
            </w:r>
            <w:r w:rsidRPr="00765E8B">
              <w:rPr>
                <w:rFonts w:ascii="Arial" w:hAnsi="Arial" w:cs="Arial"/>
              </w:rPr>
              <w:t>produkcji nie</w:t>
            </w:r>
            <w:r w:rsidRPr="00765E8B">
              <w:rPr>
                <w:rFonts w:ascii="Arial" w:hAnsi="Arial" w:cs="Arial"/>
                <w:spacing w:val="-3"/>
              </w:rPr>
              <w:t xml:space="preserve"> </w:t>
            </w:r>
            <w:r w:rsidRPr="00765E8B">
              <w:rPr>
                <w:rFonts w:ascii="Arial" w:hAnsi="Arial" w:cs="Arial"/>
              </w:rPr>
              <w:t>starszy</w:t>
            </w:r>
            <w:r w:rsidRPr="00765E8B">
              <w:rPr>
                <w:rFonts w:ascii="Arial" w:hAnsi="Arial" w:cs="Arial"/>
                <w:spacing w:val="-2"/>
              </w:rPr>
              <w:t xml:space="preserve"> </w:t>
            </w:r>
            <w:r w:rsidRPr="00765E8B">
              <w:rPr>
                <w:rFonts w:ascii="Arial" w:hAnsi="Arial" w:cs="Arial"/>
              </w:rPr>
              <w:t xml:space="preserve">niż </w:t>
            </w:r>
            <w:r w:rsidR="00BD1FC3">
              <w:rPr>
                <w:rFonts w:ascii="Arial" w:hAnsi="Arial" w:cs="Arial"/>
              </w:rPr>
              <w:t xml:space="preserve">II półrocze </w:t>
            </w:r>
            <w:r w:rsidRPr="00765E8B">
              <w:rPr>
                <w:rFonts w:ascii="Arial" w:hAnsi="Arial" w:cs="Arial"/>
              </w:rPr>
              <w:t>2025 z</w:t>
            </w:r>
            <w:r w:rsidRPr="00765E8B">
              <w:rPr>
                <w:rFonts w:ascii="Arial" w:hAnsi="Arial" w:cs="Arial"/>
                <w:spacing w:val="-4"/>
              </w:rPr>
              <w:t xml:space="preserve"> </w:t>
            </w:r>
            <w:r w:rsidRPr="00765E8B">
              <w:rPr>
                <w:rFonts w:ascii="Arial" w:hAnsi="Arial" w:cs="Arial"/>
              </w:rPr>
              <w:t>przebiegiem</w:t>
            </w:r>
            <w:r w:rsidRPr="00765E8B">
              <w:rPr>
                <w:rFonts w:ascii="Arial" w:hAnsi="Arial" w:cs="Arial"/>
                <w:spacing w:val="-2"/>
              </w:rPr>
              <w:t xml:space="preserve"> </w:t>
            </w:r>
            <w:r w:rsidRPr="00765E8B">
              <w:rPr>
                <w:rFonts w:ascii="Arial" w:hAnsi="Arial" w:cs="Arial"/>
              </w:rPr>
              <w:t>testowym</w:t>
            </w:r>
            <w:r w:rsidRPr="00765E8B">
              <w:rPr>
                <w:rFonts w:ascii="Arial" w:hAnsi="Arial" w:cs="Arial"/>
                <w:spacing w:val="-3"/>
              </w:rPr>
              <w:t xml:space="preserve"> </w:t>
            </w:r>
            <w:r w:rsidRPr="00765E8B">
              <w:rPr>
                <w:rFonts w:ascii="Arial" w:hAnsi="Arial" w:cs="Arial"/>
              </w:rPr>
              <w:t>do</w:t>
            </w:r>
            <w:r w:rsidRPr="00765E8B">
              <w:rPr>
                <w:rFonts w:ascii="Arial" w:hAnsi="Arial" w:cs="Arial"/>
                <w:spacing w:val="-2"/>
              </w:rPr>
              <w:t xml:space="preserve"> </w:t>
            </w:r>
            <w:r w:rsidRPr="00765E8B">
              <w:rPr>
                <w:rFonts w:ascii="Arial" w:hAnsi="Arial" w:cs="Arial"/>
              </w:rPr>
              <w:t>max</w:t>
            </w:r>
            <w:r w:rsidRPr="00765E8B">
              <w:rPr>
                <w:rFonts w:ascii="Arial" w:hAnsi="Arial" w:cs="Arial"/>
                <w:spacing w:val="-2"/>
              </w:rPr>
              <w:t xml:space="preserve"> </w:t>
            </w:r>
            <w:r w:rsidRPr="00765E8B">
              <w:rPr>
                <w:rFonts w:ascii="Arial" w:hAnsi="Arial" w:cs="Arial"/>
              </w:rPr>
              <w:t>100</w:t>
            </w:r>
            <w:r w:rsidRPr="00765E8B">
              <w:rPr>
                <w:rFonts w:ascii="Arial" w:hAnsi="Arial" w:cs="Arial"/>
                <w:spacing w:val="-1"/>
              </w:rPr>
              <w:t xml:space="preserve"> </w:t>
            </w:r>
            <w:r w:rsidRPr="00765E8B">
              <w:rPr>
                <w:rFonts w:ascii="Arial" w:hAnsi="Arial" w:cs="Arial"/>
                <w:spacing w:val="-5"/>
              </w:rPr>
              <w:t>km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Dopuszczenia</w:t>
            </w: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dopuszczenie do ruchu drogowego zgodnie z obowiązującym w Polsce prawem oraz wymaganym prawem wspólnotowym Unii Europejskiej, wolny od wad konstrukcyjnych, materiałowych i wykonawczych 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BE49CE" w:rsidRPr="00765E8B" w:rsidTr="009E394E">
        <w:trPr>
          <w:trHeight w:val="542"/>
        </w:trPr>
        <w:tc>
          <w:tcPr>
            <w:tcW w:w="1610" w:type="dxa"/>
          </w:tcPr>
          <w:p w:rsidR="00BE49CE" w:rsidRPr="00765E8B" w:rsidRDefault="00BE49CE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BE49CE" w:rsidRPr="00765E8B" w:rsidRDefault="00BE49CE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Kategoria prawa jazdy kierowcy</w:t>
            </w:r>
          </w:p>
        </w:tc>
        <w:tc>
          <w:tcPr>
            <w:tcW w:w="3736" w:type="dxa"/>
            <w:gridSpan w:val="3"/>
          </w:tcPr>
          <w:p w:rsidR="00BE49CE" w:rsidRPr="00765E8B" w:rsidRDefault="00BE49CE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B</w:t>
            </w:r>
          </w:p>
        </w:tc>
        <w:tc>
          <w:tcPr>
            <w:tcW w:w="2472" w:type="dxa"/>
            <w:shd w:val="clear" w:color="auto" w:fill="auto"/>
          </w:tcPr>
          <w:p w:rsidR="00BE49CE" w:rsidRPr="00765E8B" w:rsidRDefault="00BE49CE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Dopuszczalna masa całkowita pojazdu </w:t>
            </w: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3500kg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Strona ruchu</w:t>
            </w: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ruch prawostronny, kierownica po lewej stronie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Kabina </w:t>
            </w: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pojedyncza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388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Ładowność* </w:t>
            </w:r>
          </w:p>
        </w:tc>
        <w:tc>
          <w:tcPr>
            <w:tcW w:w="3736" w:type="dxa"/>
            <w:gridSpan w:val="3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minimalna ładowność liczona z kierowcą ( 90kg) i z 90% napełnionym zbiornikiem paliwa nie mniej niż 500kg </w:t>
            </w:r>
            <w:r w:rsidRPr="00765E8B">
              <w:rPr>
                <w:rFonts w:ascii="Arial" w:hAnsi="Arial" w:cs="Arial"/>
                <w:b/>
              </w:rPr>
              <w:t>KRYTERIUM OCENY OFERT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7734" w:type="dxa"/>
            <w:gridSpan w:val="5"/>
          </w:tcPr>
          <w:p w:rsidR="00632F0A" w:rsidRPr="00765E8B" w:rsidRDefault="00632F0A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II. Silnik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Typ silnika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diesel, wysokoprężny, turbodoładowany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Pojemność silnika*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nie mniej niż 1900cm3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Moc silnika*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nie mniej niż 120KW / 165 KM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Norma emisji spalin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EURO 6E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7734" w:type="dxa"/>
            <w:gridSpan w:val="5"/>
          </w:tcPr>
          <w:p w:rsidR="00632F0A" w:rsidRPr="00765E8B" w:rsidRDefault="00632F0A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III. Układ napędowy i zawieszenia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Napęd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na przednią oś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Skrzynia biegów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manualna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Liczba biegów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6 do przodu i 1 wsteczny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Układ kierowniczy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ze wspomaganiem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Rodzaj hamulców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tarczowe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Koła i opony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komplet opon zimowych na felgach minimum 16” oraz komplet opon letnich na felgach minimum 16”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Zawieszenie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pneumatyczne, regulowane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Kołpaki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pełnowymiarowe kołpaki do kompletu kół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Nadkola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z tworzywa sztucznego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Fartuchy przeciwbłotne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montowane za wszystkimi kołami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Koło zapasowe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pełnowymiarowe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Kierownica/ kolumna kierownicy*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kierownica regulowana w minimum dwóch płaszczyznach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7734" w:type="dxa"/>
            <w:gridSpan w:val="5"/>
          </w:tcPr>
          <w:p w:rsidR="00632F0A" w:rsidRPr="00765E8B" w:rsidRDefault="00632F0A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IV. Nadwozie / podwozie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Kolor nadwozia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biały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Rozstaw osi</w:t>
            </w:r>
            <w:r w:rsidR="00BD1FC3">
              <w:rPr>
                <w:rFonts w:ascii="Arial" w:hAnsi="Arial" w:cs="Arial"/>
              </w:rPr>
              <w:t>*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4000-4300mm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Szerokość pojazdu</w:t>
            </w:r>
            <w:r w:rsidR="00BD1FC3">
              <w:rPr>
                <w:rFonts w:ascii="Arial" w:hAnsi="Arial" w:cs="Arial"/>
              </w:rPr>
              <w:t>*</w:t>
            </w:r>
            <w:r w:rsidRPr="00765E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2500-2700mm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Długość pojazdu</w:t>
            </w:r>
            <w:r w:rsidR="00BD1FC3">
              <w:rPr>
                <w:rFonts w:ascii="Arial" w:hAnsi="Arial" w:cs="Arial"/>
              </w:rPr>
              <w:t>*</w:t>
            </w:r>
            <w:r w:rsidRPr="00765E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6000-7000mm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Wysokość pojazdu</w:t>
            </w:r>
            <w:r w:rsidR="00BD1FC3">
              <w:rPr>
                <w:rFonts w:ascii="Arial" w:hAnsi="Arial" w:cs="Arial"/>
              </w:rPr>
              <w:t>*</w:t>
            </w:r>
            <w:r w:rsidRPr="00765E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25" w:type="dxa"/>
            <w:gridSpan w:val="2"/>
          </w:tcPr>
          <w:p w:rsidR="00632F0A" w:rsidRPr="00765E8B" w:rsidRDefault="00BD1FC3" w:rsidP="00BD1F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3000-</w:t>
            </w:r>
            <w:r w:rsidR="00632F0A" w:rsidRPr="00765E8B">
              <w:rPr>
                <w:rFonts w:ascii="Arial" w:hAnsi="Arial" w:cs="Arial"/>
              </w:rPr>
              <w:t>3300mm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Rodzaj zabudowy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izoterma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Listwy przeciwnajazdowe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montowane obustronnie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Skrzynia narzędziowa*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zewnętrzna, montowana pod kontener,  2 sztuki, po 1 sztuce po każdej stronie, o pojemności nie mniej niż 55 litrów, zamykana na klucz, wyposażona w uszczelkę gwarantującą pełną szczelność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7734" w:type="dxa"/>
            <w:gridSpan w:val="5"/>
          </w:tcPr>
          <w:p w:rsidR="00632F0A" w:rsidRPr="00765E8B" w:rsidRDefault="00632F0A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 xml:space="preserve">V. Zabudowa specjalistyczna, wyposażenie i wymagania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Materiały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wszystkie użyte materiały </w:t>
            </w:r>
            <w:r w:rsidRPr="00765E8B">
              <w:rPr>
                <w:rFonts w:ascii="Arial" w:hAnsi="Arial" w:cs="Arial"/>
              </w:rPr>
              <w:lastRenderedPageBreak/>
              <w:t>posiadają atest PZH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Wymiary wewnętrzne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długość 4000mm/szerokość 2150mm/ wysokość 2050mm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rPr>
          <w:trHeight w:val="531"/>
        </w:trPr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Agregat chłodniczy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 funkcją grzania, pozwalający utrzymać temperaturę wewnątrz ładowni 18-22</w:t>
            </w:r>
            <w:r w:rsidRPr="00765E8B">
              <w:rPr>
                <w:rFonts w:ascii="Arial" w:hAnsi="Arial" w:cs="Arial"/>
                <w:vertAlign w:val="superscript"/>
              </w:rPr>
              <w:t>o</w:t>
            </w:r>
            <w:r w:rsidRPr="00765E8B">
              <w:rPr>
                <w:rFonts w:ascii="Arial" w:hAnsi="Arial" w:cs="Arial"/>
              </w:rPr>
              <w:t>C, z funkcją zasilania stacjonarnego z sieci 230V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BD1FC3" w:rsidRPr="00765E8B" w:rsidTr="00097BDB">
        <w:trPr>
          <w:trHeight w:val="1988"/>
        </w:trPr>
        <w:tc>
          <w:tcPr>
            <w:tcW w:w="1610" w:type="dxa"/>
          </w:tcPr>
          <w:p w:rsidR="00BD1FC3" w:rsidRPr="00765E8B" w:rsidRDefault="00BD1FC3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BD1FC3" w:rsidRPr="00765E8B" w:rsidRDefault="00BD1FC3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Ogrzewanie postojowe*</w:t>
            </w:r>
          </w:p>
        </w:tc>
        <w:tc>
          <w:tcPr>
            <w:tcW w:w="3625" w:type="dxa"/>
            <w:gridSpan w:val="2"/>
          </w:tcPr>
          <w:p w:rsidR="00BD1FC3" w:rsidRPr="00765E8B" w:rsidRDefault="00BD1FC3" w:rsidP="00BD1FC3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automatyczne z możliwością programow</w:t>
            </w:r>
            <w:r>
              <w:rPr>
                <w:rFonts w:ascii="Arial" w:hAnsi="Arial" w:cs="Arial"/>
              </w:rPr>
              <w:t>ania o mocy nie mniej niż  4kW</w:t>
            </w:r>
            <w:r w:rsidRPr="00765E8B">
              <w:rPr>
                <w:rFonts w:ascii="Arial" w:hAnsi="Arial" w:cs="Arial"/>
              </w:rPr>
              <w:t xml:space="preserve"> z panelem wyposażonym w czytelny wyświetlacz z informacjami o trybie pracy i parametrach urządzenia, pozwalający utrzymać temperaturę wewnątrz ładowni 18-22</w:t>
            </w:r>
            <w:r w:rsidRPr="00765E8B">
              <w:rPr>
                <w:rFonts w:ascii="Arial" w:hAnsi="Arial" w:cs="Arial"/>
                <w:vertAlign w:val="superscript"/>
              </w:rPr>
              <w:t>o</w:t>
            </w:r>
            <w:r w:rsidRPr="00765E8B">
              <w:rPr>
                <w:rFonts w:ascii="Arial" w:hAnsi="Arial" w:cs="Arial"/>
              </w:rPr>
              <w:t>C</w:t>
            </w:r>
          </w:p>
        </w:tc>
        <w:tc>
          <w:tcPr>
            <w:tcW w:w="2472" w:type="dxa"/>
            <w:shd w:val="clear" w:color="auto" w:fill="auto"/>
          </w:tcPr>
          <w:p w:rsidR="00BD1FC3" w:rsidRPr="00765E8B" w:rsidRDefault="00BD1FC3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Rejestrator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843F28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rejestrator parametrów temperatury i wilgotności umieszczony w kabinie kierowcy, z drukarką</w:t>
            </w:r>
            <w:r w:rsidR="00BD1FC3">
              <w:rPr>
                <w:rFonts w:ascii="Arial" w:hAnsi="Arial" w:cs="Arial"/>
              </w:rPr>
              <w:t xml:space="preserve">, czujniki temperatury i wilgotności izotermy mają znajdować się nie bliżej </w:t>
            </w:r>
            <w:r w:rsidR="00843F28">
              <w:rPr>
                <w:rFonts w:ascii="Arial" w:hAnsi="Arial" w:cs="Arial"/>
              </w:rPr>
              <w:t>iż 3000 mm od kratki nawiewu (umiejscowienie do uzgodnienia na etapie projektowania/wykonania zabudowy)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Spojler dachowy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spojler w kolorze nadwozia do wysokości zabudowy kontenera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Owiewki boczne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 obu stron w kolorze nadwozia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Przygotowanie pod instalację alarmową</w:t>
            </w:r>
            <w:r w:rsidR="00A0236E">
              <w:rPr>
                <w:rFonts w:ascii="Arial" w:hAnsi="Arial" w:cs="Arial"/>
                <w:b/>
              </w:rPr>
              <w:t>***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 xml:space="preserve">zamontowane listwy/ korytka do przeprowadzenia przewodów instalacji </w:t>
            </w:r>
            <w:r w:rsidR="00A0236E">
              <w:rPr>
                <w:rFonts w:ascii="Arial" w:hAnsi="Arial" w:cs="Arial"/>
                <w:b/>
              </w:rPr>
              <w:t xml:space="preserve">systemu GPS, </w:t>
            </w:r>
            <w:r w:rsidRPr="00765E8B">
              <w:rPr>
                <w:rFonts w:ascii="Arial" w:hAnsi="Arial" w:cs="Arial"/>
                <w:b/>
              </w:rPr>
              <w:t>alarmowej</w:t>
            </w:r>
            <w:r w:rsidR="00A0236E">
              <w:rPr>
                <w:rFonts w:ascii="Arial" w:hAnsi="Arial" w:cs="Arial"/>
                <w:b/>
              </w:rPr>
              <w:t>, kamer</w:t>
            </w:r>
            <w:r w:rsidRPr="00765E8B">
              <w:rPr>
                <w:rFonts w:ascii="Arial" w:hAnsi="Arial" w:cs="Arial"/>
                <w:b/>
              </w:rPr>
              <w:t xml:space="preserve"> na tył zabudowy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Oświetlenie wewnętrzne* 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4 lampy LED lub 2 szyny świetlne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Ściany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ściany wewnętrzne wyłożone filcem lub podobnym materiałem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632F0A" w:rsidRPr="00765E8B" w:rsidTr="009E394E">
        <w:tc>
          <w:tcPr>
            <w:tcW w:w="1610" w:type="dxa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Podłoga</w:t>
            </w:r>
          </w:p>
        </w:tc>
        <w:tc>
          <w:tcPr>
            <w:tcW w:w="3625" w:type="dxa"/>
            <w:gridSpan w:val="2"/>
          </w:tcPr>
          <w:p w:rsidR="00632F0A" w:rsidRPr="00765E8B" w:rsidRDefault="00632F0A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izolowana z wylewką antypoślizgową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632F0A" w:rsidRPr="00765E8B" w:rsidRDefault="00632F0A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Listwy mocujące </w:t>
            </w:r>
          </w:p>
        </w:tc>
        <w:tc>
          <w:tcPr>
            <w:tcW w:w="3625" w:type="dxa"/>
            <w:gridSpan w:val="2"/>
          </w:tcPr>
          <w:p w:rsidR="00843F28" w:rsidRPr="004C4FE0" w:rsidRDefault="00843F28" w:rsidP="00843F28">
            <w:pPr>
              <w:rPr>
                <w:rFonts w:ascii="Arial" w:hAnsi="Arial" w:cs="Arial"/>
                <w:color w:val="000000" w:themeColor="text1"/>
              </w:rPr>
            </w:pPr>
            <w:r w:rsidRPr="004C4FE0">
              <w:rPr>
                <w:rFonts w:ascii="Arial" w:hAnsi="Arial" w:cs="Arial"/>
                <w:color w:val="000000" w:themeColor="text1"/>
              </w:rPr>
              <w:t>listwy do blokowania ładunku na ścianach zamontowane na trzech wysokościach, zlicowane ze ścianą  (wysokości do uzgodnienia na etapie projektowania/wykonani</w:t>
            </w:r>
            <w:r>
              <w:rPr>
                <w:rFonts w:ascii="Arial" w:hAnsi="Arial" w:cs="Arial"/>
                <w:color w:val="000000" w:themeColor="text1"/>
              </w:rPr>
              <w:t>a</w:t>
            </w:r>
            <w:r w:rsidRPr="004C4FE0">
              <w:rPr>
                <w:rFonts w:ascii="Arial" w:hAnsi="Arial" w:cs="Arial"/>
                <w:color w:val="000000" w:themeColor="text1"/>
              </w:rPr>
              <w:t xml:space="preserve"> zabudowy), 40 sztuk pasów transportowych do 1,5t z napinaczem, 2 długości (6,10m), 2 kolory, zaczepy/adaptery pasów dedykowane do zamontowanych listew 40 sztuk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Uchwyty/Mocowania*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uchwyty w podłodze do </w:t>
            </w:r>
            <w:r w:rsidRPr="00765E8B">
              <w:rPr>
                <w:rFonts w:ascii="Arial" w:hAnsi="Arial" w:cs="Arial"/>
              </w:rPr>
              <w:lastRenderedPageBreak/>
              <w:t>mocowania ładunku minimum 10</w:t>
            </w:r>
            <w:r>
              <w:rPr>
                <w:rFonts w:ascii="Arial" w:hAnsi="Arial" w:cs="Arial"/>
              </w:rPr>
              <w:t xml:space="preserve"> </w:t>
            </w:r>
            <w:r w:rsidRPr="00765E8B">
              <w:rPr>
                <w:rFonts w:ascii="Arial" w:hAnsi="Arial" w:cs="Arial"/>
              </w:rPr>
              <w:t>sztuk</w:t>
            </w:r>
            <w:r>
              <w:rPr>
                <w:rFonts w:ascii="Arial" w:hAnsi="Arial" w:cs="Arial"/>
              </w:rPr>
              <w:t xml:space="preserve"> (umiejscowienie do uzodnienia na etapie </w:t>
            </w:r>
            <w:r w:rsidRPr="004C4FE0">
              <w:rPr>
                <w:rFonts w:ascii="Arial" w:hAnsi="Arial" w:cs="Arial"/>
                <w:color w:val="000000" w:themeColor="text1"/>
              </w:rPr>
              <w:t>projektowania/wykonani</w:t>
            </w:r>
            <w:r>
              <w:rPr>
                <w:rFonts w:ascii="Arial" w:hAnsi="Arial" w:cs="Arial"/>
                <w:color w:val="000000" w:themeColor="text1"/>
              </w:rPr>
              <w:t>a</w:t>
            </w:r>
            <w:r w:rsidRPr="004C4FE0">
              <w:rPr>
                <w:rFonts w:ascii="Arial" w:hAnsi="Arial" w:cs="Arial"/>
                <w:color w:val="000000" w:themeColor="text1"/>
              </w:rPr>
              <w:t xml:space="preserve"> zabudowy)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Drzwi załadunkowe 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drzwi tyle dwuskrzydłowe, otwieranie 270</w:t>
            </w:r>
            <w:r w:rsidRPr="00765E8B">
              <w:rPr>
                <w:rFonts w:ascii="Arial" w:hAnsi="Arial" w:cs="Arial"/>
                <w:vertAlign w:val="superscript"/>
              </w:rPr>
              <w:t>o</w:t>
            </w:r>
            <w:r w:rsidRPr="00765E8B">
              <w:rPr>
                <w:rFonts w:ascii="Arial" w:hAnsi="Arial" w:cs="Arial"/>
              </w:rPr>
              <w:t xml:space="preserve">, blokowane w pozycji otwartej, wyposażone w minimum 2 zawiasy na skrzydło, oraz zamknięcie ryglujące każde skrzydło oddzielne (w gniazdach na suficie i podłodze), zamek na kluczyk oraz uszy do założenia plomby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Winda załadunkowa*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hydrauliczna, udźwig  nie mniej niż 600kg, szerokość 1600 mm, platforma aluminiowa, dostosowana do wielkości otworu załadunkowego, cała. </w:t>
            </w:r>
            <w:r w:rsidRPr="00765E8B">
              <w:rPr>
                <w:rFonts w:ascii="Arial" w:hAnsi="Arial" w:cs="Arial"/>
                <w:u w:val="single"/>
              </w:rPr>
              <w:t>Badania i dopuszczenie do użytku przez UDT</w:t>
            </w:r>
            <w:r w:rsidRPr="00765E8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Sterownie windą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pilot wewnątrz kontenera oraz manipulator w skrzynce zabezpieczonej kluczykiem na zewnątrz pojazdu, odcięcie sterowania wewnątrz kabiny kierowcy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7734" w:type="dxa"/>
            <w:gridSpan w:val="5"/>
          </w:tcPr>
          <w:p w:rsidR="00843F28" w:rsidRPr="00765E8B" w:rsidRDefault="00843F28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VI. Bezpieczeństwo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Poduszki powietrzne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czołowe dla kierowcy i pasażera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Czujniki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deszczu i zmierzchu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  <w:vMerge w:val="restart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 w:val="restart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Systemy wspomagające bezpieczeństwo jazdy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system utrzymania pasa ruchu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ABS z systemem hamowania awaryjnego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system kontroli ciśnienia w oponach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system stabilizujący tor jazdy samochodu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system kontroli nadmiernego poślizgu kół pojazdu podczas ruszania i przyśpieszania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Default="00843F28">
            <w:pPr>
              <w:rPr>
                <w:rFonts w:ascii="Arial" w:hAnsi="Arial" w:cs="Arial"/>
              </w:rPr>
            </w:pPr>
          </w:p>
          <w:p w:rsidR="00843F28" w:rsidRDefault="00843F28">
            <w:pPr>
              <w:rPr>
                <w:rFonts w:ascii="Arial" w:hAnsi="Arial" w:cs="Arial"/>
              </w:rPr>
            </w:pPr>
          </w:p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TSR-system rozpoznawania znaków ograniczenia prędkości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Wycieraczki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wycieraczki przedniej szyby o zmiennej częstotliwości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Światła przednie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mijania i do jazdy dziennej w technologii LED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Światła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funkcja zmiany świateł z jazdy dziennej na mijania lub drogowe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Komputer pokładowy*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wyposażony minimum w funkcje wskazania: spalania chwilowego i średniego, zasięgu, ilości przebytych kilometrów, średniej prędkości w km/h 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Szyba czołowa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ogrzewana przednia szyba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7734" w:type="dxa"/>
            <w:gridSpan w:val="5"/>
          </w:tcPr>
          <w:p w:rsidR="00843F28" w:rsidRPr="00765E8B" w:rsidRDefault="00843F28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lastRenderedPageBreak/>
              <w:t>VII. Kabina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rPr>
          <w:trHeight w:val="905"/>
        </w:trPr>
        <w:tc>
          <w:tcPr>
            <w:tcW w:w="1610" w:type="dxa"/>
            <w:vMerge w:val="restart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 w:val="restart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Radio</w:t>
            </w:r>
          </w:p>
        </w:tc>
        <w:tc>
          <w:tcPr>
            <w:tcW w:w="3625" w:type="dxa"/>
            <w:gridSpan w:val="2"/>
            <w:vMerge w:val="restart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 głośnikami i z bezprzewodową replikacją smartfona, z możliwością prowadzenia rozmów przez telefon – system handsfree, wyposażone w system Bluetooth 5.0</w:t>
            </w:r>
          </w:p>
        </w:tc>
        <w:tc>
          <w:tcPr>
            <w:tcW w:w="2472" w:type="dxa"/>
            <w:tcBorders>
              <w:bottom w:val="nil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  <w:vMerge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72" w:type="dxa"/>
            <w:tcBorders>
              <w:bottom w:val="nil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Osłony przeciwsłoneczne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po jednej dla kierowcy i pasażera</w:t>
            </w:r>
          </w:p>
        </w:tc>
        <w:tc>
          <w:tcPr>
            <w:tcW w:w="2472" w:type="dxa"/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system blokowania drzwi podczas jazdy</w:t>
            </w:r>
          </w:p>
        </w:tc>
        <w:tc>
          <w:tcPr>
            <w:tcW w:w="2472" w:type="dxa"/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kamera cofania z podglądem na ekranie w kabinie</w:t>
            </w:r>
          </w:p>
        </w:tc>
        <w:tc>
          <w:tcPr>
            <w:tcW w:w="2472" w:type="dxa"/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Gniazdo 12v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co najmniej 1 dla kierowcy i 1 dla pasażera</w:t>
            </w:r>
          </w:p>
        </w:tc>
        <w:tc>
          <w:tcPr>
            <w:tcW w:w="2472" w:type="dxa"/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Gniazdo USB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co najmniej 2 gniazda USB (połączone z radiem)</w:t>
            </w:r>
          </w:p>
        </w:tc>
        <w:tc>
          <w:tcPr>
            <w:tcW w:w="2472" w:type="dxa"/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Centralny zamek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zdalnie sterowany z immobilizerem, 2 kluczyki</w:t>
            </w:r>
          </w:p>
        </w:tc>
        <w:tc>
          <w:tcPr>
            <w:tcW w:w="2472" w:type="dxa"/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Klimatyzacja</w:t>
            </w:r>
            <w:r>
              <w:rPr>
                <w:rFonts w:ascii="Arial" w:hAnsi="Arial" w:cs="Arial"/>
              </w:rPr>
              <w:t>*</w:t>
            </w:r>
            <w:r w:rsidRPr="00765E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manualna/automatyczna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Szyby boczne 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sterowane elektrycznie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Dywaniki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tak, dla kierowcy i pasażera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Fotel kierowcy 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 podłokietnikiem, regulacją ustawienia, amortyzowany pneumatycznie, z regulowanym zagłówkiem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Fotel pasażerów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z zagłówkiem, wyposażony w schowek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Wyposażenie obowiązkowe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apteczka, gaśnica, 2 kamizelki odblaskowe, trójkąt ostrzegawczy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Ogrzewanie postojowe kabiny*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automatyczne z możliwością programowania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097BDB" w:rsidRPr="00765E8B" w:rsidTr="00097BDB">
        <w:trPr>
          <w:trHeight w:val="15"/>
        </w:trPr>
        <w:tc>
          <w:tcPr>
            <w:tcW w:w="7734" w:type="dxa"/>
            <w:gridSpan w:val="5"/>
          </w:tcPr>
          <w:p w:rsidR="00097BDB" w:rsidRPr="00765E8B" w:rsidRDefault="00097BDB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VIII. Wyposażenie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097BDB" w:rsidRPr="00765E8B" w:rsidRDefault="00097BDB">
            <w:pPr>
              <w:rPr>
                <w:rFonts w:ascii="Arial" w:hAnsi="Arial" w:cs="Arial"/>
              </w:rPr>
            </w:pPr>
          </w:p>
        </w:tc>
      </w:tr>
      <w:tr w:rsidR="009E394E" w:rsidRPr="00765E8B" w:rsidTr="009E394E">
        <w:trPr>
          <w:trHeight w:val="240"/>
        </w:trPr>
        <w:tc>
          <w:tcPr>
            <w:tcW w:w="1610" w:type="dxa"/>
          </w:tcPr>
          <w:p w:rsidR="009E394E" w:rsidRPr="00765E8B" w:rsidRDefault="009E394E" w:rsidP="00097BDB">
            <w:pPr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gridSpan w:val="3"/>
          </w:tcPr>
          <w:p w:rsidR="009E394E" w:rsidRPr="00097BDB" w:rsidRDefault="00097BDB" w:rsidP="00097BDB">
            <w:pPr>
              <w:rPr>
                <w:rFonts w:ascii="Arial" w:hAnsi="Arial" w:cs="Arial"/>
              </w:rPr>
            </w:pPr>
            <w:r w:rsidRPr="00097BDB">
              <w:rPr>
                <w:rFonts w:ascii="Arial" w:hAnsi="Arial" w:cs="Arial"/>
              </w:rPr>
              <w:t>Akumulator</w:t>
            </w:r>
          </w:p>
        </w:tc>
        <w:tc>
          <w:tcPr>
            <w:tcW w:w="3619" w:type="dxa"/>
          </w:tcPr>
          <w:p w:rsidR="009E394E" w:rsidRPr="00097BDB" w:rsidRDefault="00097BDB" w:rsidP="00097BDB">
            <w:pPr>
              <w:rPr>
                <w:rFonts w:ascii="Arial" w:hAnsi="Arial" w:cs="Arial"/>
              </w:rPr>
            </w:pPr>
            <w:r w:rsidRPr="00097BDB">
              <w:rPr>
                <w:rFonts w:ascii="Arial" w:hAnsi="Arial" w:cs="Arial"/>
              </w:rPr>
              <w:t>Wzmocniony i dodatkowy akumulator dla urządzeń zamontowanych w izotermie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9E394E" w:rsidRPr="00765E8B" w:rsidRDefault="009E394E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Koło zapasowe 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pełnowymiarowe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Narzędzia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klucz do kół, lewarek, klin pod koło 2 sztuki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Lusterka boczne zewnętrzne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elektrycznie sterowane, elektrycznie podgrzewane, lusterko kierowcy asferyczne, lusterko prawe o poszerzonym polu widzenia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7734" w:type="dxa"/>
            <w:gridSpan w:val="5"/>
          </w:tcPr>
          <w:p w:rsidR="00843F28" w:rsidRPr="00765E8B" w:rsidRDefault="00843F28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IX. Dokumenty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Gwarancja</w:t>
            </w:r>
            <w:r>
              <w:rPr>
                <w:rFonts w:ascii="Arial" w:hAnsi="Arial" w:cs="Arial"/>
              </w:rPr>
              <w:t>***</w:t>
            </w:r>
            <w:r w:rsidRPr="00765E8B">
              <w:rPr>
                <w:rFonts w:ascii="Arial" w:hAnsi="Arial" w:cs="Arial"/>
              </w:rPr>
              <w:t xml:space="preserve"> na samochód*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minimum 36 m-cy </w:t>
            </w:r>
          </w:p>
          <w:p w:rsidR="00843F28" w:rsidRPr="00765E8B" w:rsidRDefault="00843F28" w:rsidP="00097BDB">
            <w:pPr>
              <w:rPr>
                <w:rFonts w:ascii="Arial" w:hAnsi="Arial" w:cs="Arial"/>
                <w:b/>
              </w:rPr>
            </w:pPr>
            <w:r w:rsidRPr="00765E8B">
              <w:rPr>
                <w:rFonts w:ascii="Arial" w:hAnsi="Arial" w:cs="Arial"/>
                <w:b/>
              </w:rPr>
              <w:t>KRYTERIUM OCENY OFERT</w:t>
            </w:r>
          </w:p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Wyciąg ze świadectwa homologacji dla kompletnego pojazdu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do odbioru wraz z samochodem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Karta serwisowa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do odbioru wraz z samochodem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Karta gwarancyjna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>do odbioru wraz z samochodem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  <w:tr w:rsidR="00843F28" w:rsidRPr="00765E8B" w:rsidTr="009E394E">
        <w:tc>
          <w:tcPr>
            <w:tcW w:w="1610" w:type="dxa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t xml:space="preserve">Instrukcja obsługi w </w:t>
            </w:r>
            <w:r w:rsidRPr="00765E8B">
              <w:rPr>
                <w:rFonts w:ascii="Arial" w:hAnsi="Arial" w:cs="Arial"/>
              </w:rPr>
              <w:lastRenderedPageBreak/>
              <w:t>języku polskim</w:t>
            </w:r>
          </w:p>
        </w:tc>
        <w:tc>
          <w:tcPr>
            <w:tcW w:w="3625" w:type="dxa"/>
            <w:gridSpan w:val="2"/>
          </w:tcPr>
          <w:p w:rsidR="00843F28" w:rsidRPr="00765E8B" w:rsidRDefault="00843F28" w:rsidP="00097BDB">
            <w:pPr>
              <w:rPr>
                <w:rFonts w:ascii="Arial" w:hAnsi="Arial" w:cs="Arial"/>
              </w:rPr>
            </w:pPr>
            <w:r w:rsidRPr="00765E8B">
              <w:rPr>
                <w:rFonts w:ascii="Arial" w:hAnsi="Arial" w:cs="Arial"/>
              </w:rPr>
              <w:lastRenderedPageBreak/>
              <w:t>do odbioru wraz z samochodem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:rsidR="00843F28" w:rsidRPr="00765E8B" w:rsidRDefault="00843F28">
            <w:pPr>
              <w:rPr>
                <w:rFonts w:ascii="Arial" w:hAnsi="Arial" w:cs="Arial"/>
              </w:rPr>
            </w:pPr>
          </w:p>
        </w:tc>
      </w:tr>
    </w:tbl>
    <w:p w:rsidR="00BE49CE" w:rsidRPr="00765E8B" w:rsidRDefault="00BE49CE" w:rsidP="004A0E69">
      <w:pPr>
        <w:ind w:left="-142"/>
        <w:jc w:val="both"/>
        <w:rPr>
          <w:rFonts w:ascii="Arial" w:hAnsi="Arial" w:cs="Arial"/>
        </w:rPr>
      </w:pPr>
    </w:p>
    <w:p w:rsidR="00A0236E" w:rsidRPr="00A0236E" w:rsidRDefault="00A0236E" w:rsidP="006C51F2">
      <w:pPr>
        <w:tabs>
          <w:tab w:val="left" w:pos="0"/>
        </w:tabs>
        <w:spacing w:after="0" w:line="240" w:lineRule="auto"/>
        <w:ind w:left="360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pl-PL"/>
        </w:rPr>
        <w:t>***</w:t>
      </w:r>
      <w:r w:rsidRPr="00A0236E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pl-PL"/>
        </w:rPr>
        <w:t xml:space="preserve">Poprzez „gwarancję” Zamawiający rozumie gwarancję mechaniczną na elementy, systemy, zespoły i podzespoły mechaniczne, elektryczne, elektroniczne, obejmujące prawidłowe funkcjonowanie samochodu, wady materiałowe i fabryczne, bez limitu kilometrów. </w:t>
      </w:r>
      <w:r w:rsidRPr="00A0236E">
        <w:rPr>
          <w:rFonts w:ascii="Arial" w:eastAsiaTheme="minorEastAsia" w:hAnsi="Arial" w:cs="Arial"/>
          <w:b/>
          <w:color w:val="000000"/>
          <w:sz w:val="24"/>
          <w:szCs w:val="24"/>
          <w:lang w:eastAsia="pl-PL"/>
        </w:rPr>
        <w:t xml:space="preserve">Gwarancję na </w:t>
      </w:r>
      <w:r w:rsidR="001B5858">
        <w:rPr>
          <w:rFonts w:ascii="Arial" w:eastAsiaTheme="minorEastAsia" w:hAnsi="Arial" w:cs="Arial"/>
          <w:b/>
          <w:color w:val="000000"/>
          <w:sz w:val="24"/>
          <w:szCs w:val="24"/>
          <w:lang w:eastAsia="pl-PL"/>
        </w:rPr>
        <w:t>zabudowę</w:t>
      </w:r>
      <w:r w:rsidRPr="00A0236E">
        <w:rPr>
          <w:rFonts w:ascii="Arial" w:eastAsiaTheme="minorEastAsia" w:hAnsi="Arial" w:cs="Arial"/>
          <w:b/>
          <w:color w:val="000000"/>
          <w:sz w:val="24"/>
          <w:szCs w:val="24"/>
          <w:lang w:eastAsia="pl-PL"/>
        </w:rPr>
        <w:t xml:space="preserve"> i jej wyposażenie (m. in. agregat, nawilżacz, winda), gwarancję na powłokę lakierniczą</w:t>
      </w:r>
      <w:r w:rsidRPr="00A0236E">
        <w:rPr>
          <w:rFonts w:ascii="Arial" w:eastAsiaTheme="minorEastAsia" w:hAnsi="Arial" w:cs="Arial"/>
          <w:color w:val="000000"/>
          <w:sz w:val="24"/>
          <w:szCs w:val="24"/>
          <w:u w:val="single"/>
          <w:lang w:eastAsia="pl-PL"/>
        </w:rPr>
        <w:t>.</w:t>
      </w:r>
    </w:p>
    <w:p w:rsidR="00A0236E" w:rsidRPr="00A0236E" w:rsidRDefault="00A0236E" w:rsidP="006C51F2">
      <w:pPr>
        <w:tabs>
          <w:tab w:val="left" w:pos="0"/>
        </w:tabs>
        <w:spacing w:after="0" w:line="240" w:lineRule="auto"/>
        <w:ind w:left="360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pl-PL"/>
        </w:rPr>
      </w:pPr>
      <w:r w:rsidRPr="00A0236E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pl-PL"/>
        </w:rPr>
        <w:t>Naprawy bieżące podczas okresu gwarancyjnego to wszelkie naprawy wynikające z wadliwie działających podzespołów (części), lub nie działających w ogóle, przy normalnej eksploatacji, nie powstałe z winy użytkowników. Ewentualne koszty wymienianych podzespołów (części) ponosi gwarant.</w:t>
      </w:r>
    </w:p>
    <w:p w:rsidR="00A0236E" w:rsidRPr="00A0236E" w:rsidRDefault="00A0236E" w:rsidP="006C51F2">
      <w:pPr>
        <w:tabs>
          <w:tab w:val="left" w:pos="0"/>
        </w:tabs>
        <w:spacing w:after="0" w:line="240" w:lineRule="auto"/>
        <w:ind w:left="360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pl-PL"/>
        </w:rPr>
      </w:pPr>
      <w:r w:rsidRPr="00A0236E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pl-PL"/>
        </w:rPr>
        <w:t>Wykonawca deklaruje, że udzieli Zamawiającemu pisemnej gwarancji jakości na zadeklarowane okresy.</w:t>
      </w:r>
    </w:p>
    <w:p w:rsidR="00A0236E" w:rsidRPr="00A0236E" w:rsidRDefault="00A0236E" w:rsidP="006C51F2">
      <w:pPr>
        <w:tabs>
          <w:tab w:val="left" w:pos="0"/>
        </w:tabs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A0236E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Okres gwarancji liczony jest od daty podpisania przez Zamawiającego i Wykonawcę protokołu odbioru. </w:t>
      </w:r>
    </w:p>
    <w:p w:rsidR="00A0236E" w:rsidRPr="00A0236E" w:rsidRDefault="00A0236E" w:rsidP="006C51F2">
      <w:pPr>
        <w:tabs>
          <w:tab w:val="left" w:pos="0"/>
        </w:tabs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A0236E">
        <w:rPr>
          <w:rFonts w:ascii="Arial" w:eastAsiaTheme="minorEastAsia" w:hAnsi="Arial" w:cs="Arial"/>
          <w:b/>
          <w:sz w:val="24"/>
          <w:szCs w:val="24"/>
          <w:lang w:eastAsia="pl-PL"/>
        </w:rPr>
        <w:t>Za okres gwarancji przyjmuje się liczbę pełnych miesięcy.</w:t>
      </w:r>
    </w:p>
    <w:p w:rsidR="00A0236E" w:rsidRPr="00A0236E" w:rsidRDefault="00A0236E" w:rsidP="00A0236E">
      <w:pPr>
        <w:tabs>
          <w:tab w:val="left" w:pos="0"/>
        </w:tabs>
        <w:spacing w:after="0" w:line="240" w:lineRule="auto"/>
        <w:ind w:left="360"/>
        <w:jc w:val="both"/>
        <w:rPr>
          <w:rFonts w:ascii="Arial" w:eastAsiaTheme="minorEastAsia" w:hAnsi="Arial" w:cs="Arial"/>
          <w:b/>
          <w:color w:val="FF0000"/>
          <w:sz w:val="24"/>
          <w:szCs w:val="24"/>
          <w:lang w:eastAsia="pl-PL"/>
        </w:rPr>
      </w:pPr>
    </w:p>
    <w:p w:rsidR="00A0236E" w:rsidRPr="00A0236E" w:rsidRDefault="00A0236E" w:rsidP="00A0236E">
      <w:pPr>
        <w:spacing w:after="120"/>
        <w:ind w:left="360"/>
        <w:rPr>
          <w:rFonts w:ascii="Arial" w:eastAsia="Arial" w:hAnsi="Arial" w:cs="Arial"/>
          <w:color w:val="FF0000"/>
          <w:sz w:val="24"/>
          <w:szCs w:val="24"/>
          <w:u w:val="single"/>
          <w:lang w:val="pl" w:eastAsia="pl-PL"/>
        </w:rPr>
      </w:pPr>
      <w:r w:rsidRPr="00A0236E">
        <w:rPr>
          <w:rFonts w:ascii="Arial" w:eastAsia="Arial" w:hAnsi="Arial" w:cs="Arial"/>
          <w:color w:val="FF0000"/>
          <w:sz w:val="24"/>
          <w:szCs w:val="24"/>
          <w:u w:val="single"/>
          <w:lang w:val="pl" w:eastAsia="pl-PL"/>
        </w:rPr>
        <w:t>UWAGA!</w:t>
      </w:r>
    </w:p>
    <w:p w:rsidR="00A0236E" w:rsidRPr="00A0236E" w:rsidRDefault="00A0236E" w:rsidP="00A0236E">
      <w:pPr>
        <w:spacing w:after="120"/>
        <w:ind w:left="360"/>
        <w:rPr>
          <w:rFonts w:ascii="Arial" w:eastAsia="Arial" w:hAnsi="Arial" w:cs="Arial"/>
          <w:color w:val="FF0000"/>
          <w:sz w:val="24"/>
          <w:szCs w:val="24"/>
          <w:u w:val="single"/>
          <w:lang w:val="pl" w:eastAsia="pl-PL"/>
        </w:rPr>
      </w:pPr>
      <w:r>
        <w:rPr>
          <w:rFonts w:ascii="Arial" w:eastAsia="Arial" w:hAnsi="Arial" w:cs="Arial"/>
          <w:color w:val="FF0000"/>
          <w:sz w:val="24"/>
          <w:szCs w:val="24"/>
          <w:u w:val="single"/>
          <w:lang w:val="pl" w:eastAsia="pl-PL"/>
        </w:rPr>
        <w:t>***</w:t>
      </w:r>
      <w:r w:rsidRPr="00A0236E">
        <w:rPr>
          <w:rFonts w:ascii="Arial" w:eastAsia="Arial" w:hAnsi="Arial" w:cs="Arial"/>
          <w:color w:val="FF0000"/>
          <w:sz w:val="24"/>
          <w:szCs w:val="24"/>
          <w:u w:val="single"/>
          <w:lang w:val="pl" w:eastAsia="pl-PL"/>
        </w:rPr>
        <w:t xml:space="preserve">Zamawiający żąda pisemnego zapewnienia gwaranta o utrzymaniu gwarancji na pojazd w przypadku zamontowania w pojeździe w okresie trwania gwarancji urządzeń pomiarowych systemu monitoringu w systemie GPS, kamer, alarmu do których zostaną doprowadzone/ </w:t>
      </w:r>
      <w:r w:rsidRPr="00A0236E">
        <w:rPr>
          <w:rFonts w:ascii="Arial" w:eastAsiaTheme="minorEastAsia" w:hAnsi="Arial" w:cs="Arial"/>
          <w:color w:val="FF0000"/>
          <w:sz w:val="24"/>
          <w:szCs w:val="24"/>
          <w:u w:val="single"/>
          <w:lang w:eastAsia="pl-PL"/>
        </w:rPr>
        <w:t>zamontowane listwy/ korytka do przeprowadzenia przewodów, instalacji  na tył zabudowy.</w:t>
      </w:r>
    </w:p>
    <w:p w:rsidR="0062067B" w:rsidRPr="00765E8B" w:rsidRDefault="0062067B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62067B" w:rsidRPr="00765E8B" w:rsidRDefault="0062067B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lang w:eastAsia="pl-PL"/>
        </w:rPr>
      </w:pPr>
    </w:p>
    <w:p w:rsidR="00D44C62" w:rsidRPr="006C51F2" w:rsidRDefault="003718A3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28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potwierdzenia, że </w:t>
      </w:r>
      <w:r w:rsidR="00D44C62" w:rsidRPr="006C51F2">
        <w:rPr>
          <w:rFonts w:ascii="Arial" w:eastAsia="Times New Roman" w:hAnsi="Arial" w:cs="Arial"/>
          <w:sz w:val="24"/>
          <w:szCs w:val="24"/>
          <w:lang w:eastAsia="pl-PL"/>
        </w:rPr>
        <w:t>oferowany samochód jest zgodny z wymogami Zamawiającego</w:t>
      </w:r>
      <w:r w:rsidR="00D44C62" w:rsidRPr="006C51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44C62" w:rsidRPr="006C51F2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 xml:space="preserve">Wykonawca zobowiązany jest uzupełnić powyższą tabelę podając producenta, markę, typ, model pojazdu oraz wpisując w każdej rubryce TAK na potwierdzenie spełnienia wymagań, </w:t>
      </w:r>
      <w:r w:rsidR="00D44C62" w:rsidRPr="006C51F2">
        <w:rPr>
          <w:rFonts w:ascii="Arial" w:eastAsia="Times New Roman" w:hAnsi="Arial" w:cs="Arial"/>
          <w:sz w:val="24"/>
          <w:szCs w:val="24"/>
          <w:lang w:eastAsia="pl-PL"/>
        </w:rPr>
        <w:t>dodatkowo opisując dany parametr i wyposażenie (jeśli to możliwe podając nazwy własne, marki systemów i wyposażenia).</w:t>
      </w:r>
    </w:p>
    <w:p w:rsidR="00D44C62" w:rsidRPr="006C51F2" w:rsidRDefault="00D44C62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D44C62" w:rsidRPr="006C51F2" w:rsidRDefault="00D44C62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* tam, gdzie Zamawiający określił wymagania przez wskazanie jego minimum lub maksimum, należy skonkretyzować dane, tj. należy wpisać dane cyfrowe /symbole/informacje dotyczące oferowanego samochodu.</w:t>
      </w:r>
    </w:p>
    <w:p w:rsidR="00D44C62" w:rsidRPr="006C51F2" w:rsidRDefault="00D44C62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** należy podać firmy i adresy oraz odległości autoryzowanych punktów naprawczych.</w:t>
      </w:r>
    </w:p>
    <w:p w:rsidR="0062067B" w:rsidRPr="006C51F2" w:rsidRDefault="0062067B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097BDB" w:rsidRPr="00097BDB" w:rsidRDefault="00097BDB" w:rsidP="00097BDB">
      <w:pPr>
        <w:rPr>
          <w:rFonts w:ascii="Arial" w:eastAsiaTheme="minorEastAsia" w:hAnsi="Arial" w:cs="Arial"/>
          <w:color w:val="FF0000"/>
          <w:sz w:val="24"/>
          <w:szCs w:val="24"/>
          <w:lang w:eastAsia="pl-PL"/>
        </w:rPr>
      </w:pPr>
      <w:r w:rsidRPr="00097BDB">
        <w:rPr>
          <w:rFonts w:ascii="Arial" w:eastAsiaTheme="minorEastAsia" w:hAnsi="Arial" w:cs="Arial"/>
          <w:color w:val="FF0000"/>
          <w:sz w:val="24"/>
          <w:szCs w:val="24"/>
          <w:lang w:eastAsia="pl-PL"/>
        </w:rPr>
        <w:t xml:space="preserve">Zamawiający żąda </w:t>
      </w:r>
      <w:r w:rsidRPr="00097BDB">
        <w:rPr>
          <w:rFonts w:ascii="Arial" w:eastAsiaTheme="minorEastAsia" w:hAnsi="Arial" w:cs="Arial"/>
          <w:color w:val="FF0000"/>
          <w:sz w:val="24"/>
          <w:szCs w:val="24"/>
          <w:u w:val="single"/>
          <w:lang w:eastAsia="pl-PL"/>
        </w:rPr>
        <w:t>od wybranego Wykonawcy</w:t>
      </w:r>
      <w:r w:rsidRPr="00097BDB">
        <w:rPr>
          <w:rFonts w:ascii="Arial" w:eastAsiaTheme="minorEastAsia" w:hAnsi="Arial" w:cs="Arial"/>
          <w:color w:val="FF0000"/>
          <w:sz w:val="24"/>
          <w:szCs w:val="24"/>
          <w:lang w:eastAsia="pl-PL"/>
        </w:rPr>
        <w:t xml:space="preserve"> przygotowania projektu zabudowy do akceptacji przez Zamawiającego, w celu ustalenia /umiejscowienia systemów klimatyzacji, ogrzewania, kamer, alarmów, czujników, listew mocujących, podłogowych punktów mocowania itp. wskazanych w specyfikacji /zał. nr 3 do SWZ-OPZ/.</w:t>
      </w:r>
    </w:p>
    <w:p w:rsidR="000A15A9" w:rsidRPr="006C51F2" w:rsidRDefault="000A15A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/>
          <w:sz w:val="24"/>
          <w:szCs w:val="24"/>
          <w:lang w:eastAsia="pl-PL"/>
        </w:rPr>
        <w:t>Oświadczam/oświadczamy</w:t>
      </w:r>
      <w:r w:rsidRPr="006C51F2">
        <w:rPr>
          <w:rFonts w:ascii="Arial" w:eastAsia="Times New Roman" w:hAnsi="Arial" w:cs="Arial"/>
          <w:sz w:val="24"/>
          <w:szCs w:val="24"/>
          <w:lang w:eastAsia="pl-PL"/>
        </w:rPr>
        <w:t xml:space="preserve">, że zapoznaliśmy się z treścią SWZ </w:t>
      </w:r>
      <w:r w:rsidR="002B5C33" w:rsidRPr="006C51F2">
        <w:rPr>
          <w:rFonts w:ascii="Arial" w:eastAsia="Times New Roman" w:hAnsi="Arial" w:cs="Arial"/>
          <w:sz w:val="24"/>
          <w:szCs w:val="24"/>
          <w:lang w:eastAsia="pl-PL"/>
        </w:rPr>
        <w:t xml:space="preserve">załącznikami </w:t>
      </w:r>
      <w:r w:rsidRPr="006C51F2">
        <w:rPr>
          <w:rFonts w:ascii="Arial" w:eastAsia="Times New Roman" w:hAnsi="Arial" w:cs="Arial"/>
          <w:sz w:val="24"/>
          <w:szCs w:val="24"/>
          <w:lang w:eastAsia="pl-PL"/>
        </w:rPr>
        <w:t>i uznajemy się za związanych określonymi w niej postanow</w:t>
      </w:r>
      <w:r w:rsidR="00640EC8" w:rsidRPr="006C51F2">
        <w:rPr>
          <w:rFonts w:ascii="Arial" w:eastAsia="Times New Roman" w:hAnsi="Arial" w:cs="Arial"/>
          <w:sz w:val="24"/>
          <w:szCs w:val="24"/>
          <w:lang w:eastAsia="pl-PL"/>
        </w:rPr>
        <w:t>ieniami</w:t>
      </w:r>
      <w:r w:rsidR="00EE6FF0" w:rsidRPr="006C51F2">
        <w:rPr>
          <w:rFonts w:ascii="Arial" w:eastAsia="Times New Roman" w:hAnsi="Arial" w:cs="Arial"/>
          <w:sz w:val="24"/>
          <w:szCs w:val="24"/>
          <w:lang w:eastAsia="pl-PL"/>
        </w:rPr>
        <w:t>, warunkami</w:t>
      </w:r>
      <w:r w:rsidR="00640EC8" w:rsidRPr="006C51F2">
        <w:rPr>
          <w:rFonts w:ascii="Arial" w:eastAsia="Times New Roman" w:hAnsi="Arial" w:cs="Arial"/>
          <w:sz w:val="24"/>
          <w:szCs w:val="24"/>
          <w:lang w:eastAsia="pl-PL"/>
        </w:rPr>
        <w:t xml:space="preserve"> i zasadami postępowania.</w:t>
      </w:r>
    </w:p>
    <w:p w:rsidR="00957591" w:rsidRPr="006C51F2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Uważam/uważamy się</w:t>
      </w:r>
      <w:r w:rsidRPr="006C51F2">
        <w:rPr>
          <w:rFonts w:ascii="Arial" w:eastAsia="Times New Roman" w:hAnsi="Arial" w:cs="Arial"/>
          <w:sz w:val="24"/>
          <w:szCs w:val="24"/>
          <w:lang w:eastAsia="pl-PL"/>
        </w:rPr>
        <w:t xml:space="preserve"> za związanych niniejszą ofertą przez czas wskazany w SWZ, tj. przez okres </w:t>
      </w:r>
      <w:r w:rsidRPr="006C51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30 </w:t>
      </w:r>
      <w:r w:rsidRPr="006C51F2">
        <w:rPr>
          <w:rFonts w:ascii="Arial" w:eastAsia="Times New Roman" w:hAnsi="Arial" w:cs="Arial"/>
          <w:sz w:val="24"/>
          <w:szCs w:val="24"/>
          <w:lang w:eastAsia="pl-PL"/>
        </w:rPr>
        <w:t xml:space="preserve">dni od upływu terminu składania ofert. </w:t>
      </w:r>
    </w:p>
    <w:p w:rsidR="00F608F9" w:rsidRPr="006C51F2" w:rsidRDefault="00F608F9" w:rsidP="00FC60EB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426"/>
        <w:textAlignment w:val="baseline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/>
          <w:sz w:val="24"/>
          <w:szCs w:val="24"/>
          <w:lang w:eastAsia="pl-PL"/>
        </w:rPr>
        <w:t>Oświadczam/oświadczamy</w:t>
      </w:r>
      <w:r w:rsidRPr="006C51F2">
        <w:rPr>
          <w:rFonts w:ascii="Arial" w:eastAsia="Times New Roman" w:hAnsi="Arial" w:cs="Arial"/>
          <w:sz w:val="24"/>
          <w:szCs w:val="24"/>
          <w:lang w:eastAsia="pl-PL"/>
        </w:rPr>
        <w:t xml:space="preserve">, że zapoznaliśmy się z </w:t>
      </w:r>
      <w:r w:rsidRPr="006C51F2">
        <w:rPr>
          <w:rFonts w:ascii="Arial" w:hAnsi="Arial" w:cs="Arial"/>
          <w:sz w:val="24"/>
          <w:szCs w:val="24"/>
        </w:rPr>
        <w:t xml:space="preserve">istotnymi postanowieniami umowy  </w:t>
      </w:r>
      <w:r w:rsidRPr="006C51F2">
        <w:rPr>
          <w:rFonts w:ascii="Arial" w:eastAsia="Times New Roman" w:hAnsi="Arial" w:cs="Arial"/>
          <w:sz w:val="24"/>
          <w:szCs w:val="24"/>
          <w:lang w:eastAsia="pl-PL"/>
        </w:rPr>
        <w:t>i zobowiązuję/zobowiązujemy się w przypadku wyboru naszej oferty do zawarcia umowy na określonych warunkach, w miejscu i terminie wyznaczonym przez zamawiającego.</w:t>
      </w:r>
    </w:p>
    <w:p w:rsidR="00957591" w:rsidRPr="006C51F2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CB2D4B" w:rsidRPr="006C51F2" w:rsidRDefault="00CB2D4B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/>
          <w:sz w:val="24"/>
          <w:szCs w:val="24"/>
          <w:lang w:eastAsia="pl-PL"/>
        </w:rPr>
        <w:t>Oświadczam/oświadczamy</w:t>
      </w:r>
      <w:r w:rsidRPr="006C51F2">
        <w:rPr>
          <w:rFonts w:ascii="Arial" w:hAnsi="Arial" w:cs="Arial"/>
          <w:sz w:val="24"/>
          <w:szCs w:val="24"/>
        </w:rPr>
        <w:t xml:space="preserve">, że wybór naszej oferty nie będzie prowadził do powstania  </w:t>
      </w:r>
      <w:r w:rsidRPr="006C51F2">
        <w:rPr>
          <w:rFonts w:ascii="Arial" w:hAnsi="Arial" w:cs="Arial"/>
          <w:sz w:val="24"/>
          <w:szCs w:val="24"/>
        </w:rPr>
        <w:br/>
        <w:t xml:space="preserve">u Zamawiającego obowiązku podatkowego zgodnie z przepisami o podatku od towarów </w:t>
      </w:r>
      <w:r w:rsidRPr="006C51F2">
        <w:rPr>
          <w:rFonts w:ascii="Arial" w:hAnsi="Arial" w:cs="Arial"/>
          <w:sz w:val="24"/>
          <w:szCs w:val="24"/>
        </w:rPr>
        <w:br/>
        <w:t>i usług</w:t>
      </w:r>
      <w:r w:rsidRPr="006C51F2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6C51F2">
        <w:rPr>
          <w:rFonts w:ascii="Arial" w:hAnsi="Arial" w:cs="Arial"/>
          <w:sz w:val="24"/>
          <w:szCs w:val="24"/>
        </w:rPr>
        <w:t>.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60EB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993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Oświadczam/oświadczamy</w:t>
      </w: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że wypełniłem/wypełniliśmy obowiązki informacyjne przewidziane </w:t>
      </w:r>
    </w:p>
    <w:p w:rsidR="00FC60EB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993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>w art. 13 lub art. 14 RODO</w:t>
      </w:r>
      <w:r w:rsidRPr="006C51F2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2"/>
      </w: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wobec osób fizycznych, od których dane osobowe bezpośrednio lub 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993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>pośrednio pozyskałem w celu ubiegania się o udzielenie zamówienia publicznego w niniejszym postępowaniu</w:t>
      </w:r>
      <w:r w:rsidRPr="006C51F2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3"/>
      </w:r>
      <w:r w:rsidR="00850EBC"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957591" w:rsidRPr="006C51F2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Oświadczam/oświadczamy</w:t>
      </w:r>
      <w:r w:rsidRPr="006C51F2">
        <w:rPr>
          <w:rFonts w:ascii="Arial" w:eastAsia="Times New Roman" w:hAnsi="Arial" w:cs="Arial"/>
          <w:sz w:val="24"/>
          <w:szCs w:val="24"/>
          <w:lang w:eastAsia="pl-PL"/>
        </w:rPr>
        <w:t>, że niniejsza oferta jest jawna i nie zawiera informacji stanowiących tajemnicę przedsiębiorstwa w rozumieniu przepisów o zwalczaniu nieuczciwej konkurencji, za wyjątkiem informacji zawartych na stronach: ………………………………..</w:t>
      </w:r>
    </w:p>
    <w:p w:rsidR="00F608F9" w:rsidRPr="006C51F2" w:rsidRDefault="002B5C33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F608F9" w:rsidRPr="006C51F2">
        <w:rPr>
          <w:rFonts w:ascii="Arial" w:eastAsia="Times New Roman" w:hAnsi="Arial" w:cs="Arial"/>
          <w:sz w:val="24"/>
          <w:szCs w:val="24"/>
          <w:lang w:eastAsia="pl-PL"/>
        </w:rPr>
        <w:t>ajemnicę przedsiębiorstwa* w rozumieniu przepisów o zwalczaniu nieuczciwej konkurencji stanowią następujące</w:t>
      </w:r>
      <w:r w:rsidR="00F608F9"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dokumenty dołączone do oferty:</w:t>
      </w:r>
    </w:p>
    <w:p w:rsidR="00F608F9" w:rsidRPr="006C51F2" w:rsidRDefault="00F608F9" w:rsidP="00765E8B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…………………………………….</w:t>
      </w:r>
    </w:p>
    <w:p w:rsidR="00F608F9" w:rsidRPr="006C51F2" w:rsidRDefault="00F608F9" w:rsidP="00765E8B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…………………………………….</w:t>
      </w:r>
    </w:p>
    <w:p w:rsidR="00957591" w:rsidRPr="006C51F2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i/>
          <w:sz w:val="24"/>
          <w:szCs w:val="24"/>
          <w:vertAlign w:val="superscript"/>
        </w:rPr>
      </w:pPr>
    </w:p>
    <w:p w:rsidR="006C51F2" w:rsidRPr="006C51F2" w:rsidRDefault="006C51F2" w:rsidP="006C51F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C51F2">
        <w:rPr>
          <w:rFonts w:ascii="Arial" w:eastAsia="Times New Roman" w:hAnsi="Arial" w:cs="Arial"/>
          <w:i/>
          <w:sz w:val="20"/>
          <w:szCs w:val="20"/>
          <w:lang w:eastAsia="pl-PL"/>
        </w:rPr>
        <w:t>„*” Na podstawie art. 18 ust. 3 uPzp, wykonawca który zastrzegł w złożonej ofercie informacje jako tajemnicę przedsiębiorstwa zobowiązany jest do wykazania, iż zastrzeżone informacje stanowią tajemnicę przedsiębiorstwa.</w:t>
      </w:r>
    </w:p>
    <w:p w:rsidR="006C51F2" w:rsidRDefault="006C51F2" w:rsidP="006C51F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6C51F2">
        <w:rPr>
          <w:rFonts w:ascii="Arial" w:eastAsia="Times New Roman" w:hAnsi="Arial" w:cs="Arial"/>
          <w:i/>
          <w:sz w:val="20"/>
          <w:szCs w:val="20"/>
          <w:lang w:eastAsia="pl-PL"/>
        </w:rPr>
        <w:t>„**” Miejsca oznaczone symbolem „**” należy wykreślić w części, która nie dotyczy danego wykonawcy</w:t>
      </w:r>
      <w:r w:rsidRPr="00765E8B">
        <w:rPr>
          <w:rFonts w:ascii="Arial" w:eastAsia="Times New Roman" w:hAnsi="Arial" w:cs="Arial"/>
          <w:i/>
          <w:lang w:eastAsia="pl-PL"/>
        </w:rPr>
        <w:t xml:space="preserve">. </w:t>
      </w:r>
    </w:p>
    <w:p w:rsidR="006C51F2" w:rsidRPr="00765E8B" w:rsidRDefault="006C51F2" w:rsidP="006C51F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Zamówienie zrealizuję/zrealizujemy</w:t>
      </w: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51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sami**</w:t>
      </w: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/ </w:t>
      </w:r>
      <w:r w:rsidRPr="006C51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 udziale podwykonawców***.</w:t>
      </w: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bCs/>
          <w:sz w:val="24"/>
          <w:szCs w:val="24"/>
          <w:lang w:eastAsia="pl-PL"/>
        </w:rPr>
        <w:t>Podwykonawcom zostaną powierzone do wykonania następujące zakresy zamówienia: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a) ...............................................................................................................................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i/>
          <w:sz w:val="24"/>
          <w:szCs w:val="24"/>
          <w:lang w:eastAsia="pl-PL"/>
        </w:rPr>
        <w:t>(opis zamówienia zlecanego podwykonawcy)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Podwykonawcą będzie ( o ile na etapie składania ofert podwykonawca jest znany)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sz w:val="24"/>
          <w:szCs w:val="24"/>
          <w:lang w:eastAsia="pl-PL"/>
        </w:rPr>
        <w:t>b) ...............................................................................................................................</w:t>
      </w:r>
    </w:p>
    <w:p w:rsidR="00F608F9" w:rsidRPr="006C51F2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6C51F2">
        <w:rPr>
          <w:rFonts w:ascii="Arial" w:eastAsia="Times New Roman" w:hAnsi="Arial" w:cs="Arial"/>
          <w:i/>
          <w:sz w:val="24"/>
          <w:szCs w:val="24"/>
          <w:lang w:eastAsia="pl-PL"/>
        </w:rPr>
        <w:t>(nazwa (firma) podwykonawców)</w:t>
      </w:r>
    </w:p>
    <w:p w:rsidR="00957591" w:rsidRPr="006C51F2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57591" w:rsidRPr="006C51F2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C0459" w:rsidRPr="006C51F2" w:rsidRDefault="00BC0459" w:rsidP="00765E8B">
      <w:pPr>
        <w:pStyle w:val="normaltableau"/>
        <w:tabs>
          <w:tab w:val="left" w:pos="0"/>
        </w:tabs>
        <w:spacing w:before="0" w:after="0" w:line="360" w:lineRule="auto"/>
        <w:ind w:left="360" w:hanging="360"/>
        <w:jc w:val="left"/>
        <w:rPr>
          <w:rFonts w:ascii="Arial" w:hAnsi="Arial" w:cs="Arial"/>
          <w:color w:val="000000"/>
          <w:sz w:val="24"/>
          <w:szCs w:val="24"/>
          <w:lang w:val="pl-PL" w:eastAsia="en-US"/>
        </w:rPr>
      </w:pPr>
      <w:r w:rsidRPr="006C51F2">
        <w:rPr>
          <w:rFonts w:ascii="Arial" w:hAnsi="Arial" w:cs="Arial"/>
          <w:sz w:val="24"/>
          <w:szCs w:val="24"/>
          <w:lang w:val="pl-PL" w:eastAsia="en-US"/>
        </w:rPr>
        <w:t xml:space="preserve">WRAZ Z OFERTĄ składamy następujące oświadczenia i dokumenty: </w:t>
      </w:r>
    </w:p>
    <w:p w:rsidR="00BC0459" w:rsidRPr="006C51F2" w:rsidRDefault="00BC0459" w:rsidP="00765E8B">
      <w:pPr>
        <w:pStyle w:val="normaltableau"/>
        <w:numPr>
          <w:ilvl w:val="0"/>
          <w:numId w:val="6"/>
        </w:numPr>
        <w:tabs>
          <w:tab w:val="left" w:pos="426"/>
        </w:tabs>
        <w:spacing w:before="0" w:after="0" w:line="360" w:lineRule="auto"/>
        <w:ind w:hanging="11"/>
        <w:jc w:val="left"/>
        <w:rPr>
          <w:rFonts w:ascii="Arial" w:hAnsi="Arial" w:cs="Arial"/>
          <w:color w:val="000000"/>
          <w:sz w:val="24"/>
          <w:szCs w:val="24"/>
          <w:lang w:val="pl-PL" w:eastAsia="en-US"/>
        </w:rPr>
      </w:pPr>
      <w:r w:rsidRPr="006C51F2">
        <w:rPr>
          <w:rFonts w:ascii="Arial" w:hAnsi="Arial" w:cs="Arial"/>
          <w:sz w:val="24"/>
          <w:szCs w:val="24"/>
          <w:lang w:val="pl-PL" w:eastAsia="en-US"/>
        </w:rPr>
        <w:t>Oświadczenie składane z art. 125 ust. 1 ustawy PZP,</w:t>
      </w:r>
    </w:p>
    <w:p w:rsidR="00BC0459" w:rsidRPr="006C51F2" w:rsidRDefault="00BC0459" w:rsidP="00765E8B">
      <w:pPr>
        <w:pStyle w:val="normaltableau"/>
        <w:numPr>
          <w:ilvl w:val="0"/>
          <w:numId w:val="6"/>
        </w:numPr>
        <w:tabs>
          <w:tab w:val="left" w:pos="426"/>
        </w:tabs>
        <w:spacing w:before="0" w:after="0" w:line="360" w:lineRule="auto"/>
        <w:ind w:hanging="11"/>
        <w:jc w:val="left"/>
        <w:rPr>
          <w:rFonts w:ascii="Arial" w:hAnsi="Arial" w:cs="Arial"/>
          <w:color w:val="000000"/>
          <w:sz w:val="24"/>
          <w:szCs w:val="24"/>
          <w:lang w:val="pl-PL" w:eastAsia="en-US"/>
        </w:rPr>
      </w:pPr>
      <w:r w:rsidRPr="006C51F2">
        <w:rPr>
          <w:rFonts w:ascii="Arial" w:hAnsi="Arial" w:cs="Arial"/>
          <w:sz w:val="24"/>
          <w:szCs w:val="24"/>
          <w:lang w:val="pl-PL" w:eastAsia="en-US"/>
        </w:rPr>
        <w:t>…,</w:t>
      </w:r>
    </w:p>
    <w:p w:rsidR="00BC0459" w:rsidRPr="006C51F2" w:rsidRDefault="00BC0459" w:rsidP="00765E8B">
      <w:pPr>
        <w:pStyle w:val="normaltableau"/>
        <w:numPr>
          <w:ilvl w:val="0"/>
          <w:numId w:val="6"/>
        </w:numPr>
        <w:tabs>
          <w:tab w:val="left" w:pos="426"/>
        </w:tabs>
        <w:spacing w:before="0" w:after="0" w:line="360" w:lineRule="auto"/>
        <w:ind w:hanging="11"/>
        <w:jc w:val="left"/>
        <w:rPr>
          <w:rFonts w:ascii="Arial" w:hAnsi="Arial" w:cs="Arial"/>
          <w:color w:val="000000"/>
          <w:sz w:val="24"/>
          <w:szCs w:val="24"/>
          <w:lang w:val="pl-PL" w:eastAsia="en-US"/>
        </w:rPr>
      </w:pPr>
      <w:r w:rsidRPr="006C51F2">
        <w:rPr>
          <w:rFonts w:ascii="Arial" w:hAnsi="Arial" w:cs="Arial"/>
          <w:sz w:val="24"/>
          <w:szCs w:val="24"/>
          <w:lang w:val="pl-PL" w:eastAsia="en-US"/>
        </w:rPr>
        <w:t>…</w:t>
      </w:r>
    </w:p>
    <w:p w:rsidR="00957591" w:rsidRPr="00765E8B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Pr="00765E8B" w:rsidRDefault="00957591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765E8B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765E8B">
        <w:rPr>
          <w:rFonts w:ascii="Arial" w:eastAsia="Times New Roman" w:hAnsi="Arial" w:cs="Arial"/>
          <w:lang w:eastAsia="pl-PL"/>
        </w:rPr>
        <w:t xml:space="preserve">Wykonawca jest </w:t>
      </w:r>
      <w:r w:rsidRPr="00765E8B">
        <w:rPr>
          <w:rFonts w:ascii="Arial" w:eastAsia="Times New Roman" w:hAnsi="Arial" w:cs="Arial"/>
          <w:vertAlign w:val="superscript"/>
          <w:lang w:eastAsia="pl-PL"/>
        </w:rPr>
        <w:footnoteReference w:id="4"/>
      </w:r>
      <w:r w:rsidRPr="00765E8B">
        <w:rPr>
          <w:rFonts w:ascii="Arial" w:eastAsia="Times New Roman" w:hAnsi="Arial" w:cs="Arial"/>
          <w:lang w:eastAsia="pl-PL"/>
        </w:rPr>
        <w:t>:</w:t>
      </w:r>
    </w:p>
    <w:p w:rsidR="00097BDB" w:rsidRPr="00097BDB" w:rsidRDefault="00097BDB" w:rsidP="00097BD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lang w:eastAsia="pl-PL"/>
        </w:rPr>
      </w:pPr>
      <w:r w:rsidRPr="00097BDB">
        <w:rPr>
          <w:rFonts w:ascii="Arial" w:eastAsia="Times New Roman" w:hAnsi="Arial" w:cs="Arial"/>
          <w:lang w:eastAsia="pl-PL"/>
        </w:rPr>
        <w:t xml:space="preserve">mikroprzedsiębiorstwem  </w:t>
      </w:r>
    </w:p>
    <w:p w:rsidR="00097BDB" w:rsidRPr="00097BDB" w:rsidRDefault="00097BDB" w:rsidP="00097BD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lang w:eastAsia="pl-PL"/>
        </w:rPr>
      </w:pPr>
      <w:r w:rsidRPr="00097BDB">
        <w:rPr>
          <w:rFonts w:ascii="Arial" w:eastAsia="Times New Roman" w:hAnsi="Arial" w:cs="Arial"/>
          <w:lang w:eastAsia="pl-PL"/>
        </w:rPr>
        <w:t>małym przedsiębiorstwem</w:t>
      </w:r>
    </w:p>
    <w:p w:rsidR="00097BDB" w:rsidRPr="00097BDB" w:rsidRDefault="00097BDB" w:rsidP="00097BD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lang w:eastAsia="pl-PL"/>
        </w:rPr>
      </w:pPr>
      <w:r w:rsidRPr="00097BDB">
        <w:rPr>
          <w:rFonts w:ascii="Arial" w:eastAsia="Times New Roman" w:hAnsi="Arial" w:cs="Arial"/>
          <w:lang w:eastAsia="pl-PL"/>
        </w:rPr>
        <w:t xml:space="preserve">średnim przedsiębiorstwem </w:t>
      </w:r>
    </w:p>
    <w:p w:rsidR="00097BDB" w:rsidRPr="00097BDB" w:rsidRDefault="00097BDB" w:rsidP="00097BD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lang w:eastAsia="pl-PL"/>
        </w:rPr>
      </w:pPr>
      <w:r w:rsidRPr="00097BDB">
        <w:rPr>
          <w:rFonts w:ascii="Arial" w:eastAsia="Times New Roman" w:hAnsi="Arial" w:cs="Arial"/>
          <w:lang w:eastAsia="pl-PL"/>
        </w:rPr>
        <w:t>jednoosobowa działalność gospodarcza</w:t>
      </w:r>
    </w:p>
    <w:p w:rsidR="00097BDB" w:rsidRPr="00097BDB" w:rsidRDefault="00097BDB" w:rsidP="00097BD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lang w:eastAsia="pl-PL"/>
        </w:rPr>
      </w:pPr>
      <w:r w:rsidRPr="00097BDB">
        <w:rPr>
          <w:rFonts w:ascii="Arial" w:eastAsia="Times New Roman" w:hAnsi="Arial" w:cs="Arial"/>
          <w:lang w:eastAsia="pl-PL"/>
        </w:rPr>
        <w:t>osoba fizyczna nieprowadząca działalności gospodarczej</w:t>
      </w:r>
    </w:p>
    <w:p w:rsidR="00097BDB" w:rsidRPr="00097BDB" w:rsidRDefault="00097BDB" w:rsidP="00097BD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b/>
          <w:i/>
          <w:lang w:eastAsia="pl-PL"/>
        </w:rPr>
      </w:pPr>
      <w:r w:rsidRPr="00097BDB">
        <w:rPr>
          <w:rFonts w:ascii="Arial" w:eastAsia="Times New Roman" w:hAnsi="Arial" w:cs="Arial"/>
          <w:lang w:eastAsia="pl-PL"/>
        </w:rPr>
        <w:t>inny rodzaj</w:t>
      </w:r>
    </w:p>
    <w:p w:rsidR="00F608F9" w:rsidRPr="00765E8B" w:rsidRDefault="00F608F9" w:rsidP="002C268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1702"/>
        <w:textAlignment w:val="baseline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F608F9" w:rsidRPr="00765E8B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765E8B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765E8B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765E8B" w:rsidRDefault="00F608F9" w:rsidP="00765E8B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6C51F2" w:rsidRDefault="00F608F9" w:rsidP="00765E8B">
      <w:pPr>
        <w:spacing w:line="264" w:lineRule="auto"/>
        <w:ind w:left="4956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6C51F2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F608F9" w:rsidRPr="00765E8B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765E8B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</w:p>
    <w:p w:rsidR="002E1CF8" w:rsidRPr="00765E8B" w:rsidRDefault="002E1CF8">
      <w:pPr>
        <w:rPr>
          <w:rFonts w:ascii="Arial" w:hAnsi="Arial" w:cs="Arial"/>
        </w:rPr>
      </w:pPr>
    </w:p>
    <w:sectPr w:rsidR="002E1CF8" w:rsidRPr="00765E8B" w:rsidSect="00FC60EB">
      <w:foot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834" w:rsidRDefault="009A7834" w:rsidP="00F608F9">
      <w:pPr>
        <w:spacing w:after="0" w:line="240" w:lineRule="auto"/>
      </w:pPr>
      <w:r>
        <w:separator/>
      </w:r>
    </w:p>
  </w:endnote>
  <w:endnote w:type="continuationSeparator" w:id="0">
    <w:p w:rsidR="009A7834" w:rsidRDefault="009A7834" w:rsidP="00F6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939261"/>
      <w:docPartObj>
        <w:docPartGallery w:val="Page Numbers (Bottom of Page)"/>
        <w:docPartUnique/>
      </w:docPartObj>
    </w:sdtPr>
    <w:sdtContent>
      <w:p w:rsidR="00097BDB" w:rsidRDefault="00097B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685">
          <w:rPr>
            <w:noProof/>
          </w:rPr>
          <w:t>2</w:t>
        </w:r>
        <w:r>
          <w:fldChar w:fldCharType="end"/>
        </w:r>
      </w:p>
    </w:sdtContent>
  </w:sdt>
  <w:p w:rsidR="00097BDB" w:rsidRPr="006C51F2" w:rsidRDefault="00097BDB" w:rsidP="006C51F2">
    <w:pPr>
      <w:pStyle w:val="Stopka"/>
      <w:jc w:val="center"/>
      <w:rPr>
        <w:rFonts w:ascii="Arial" w:hAnsi="Arial" w:cs="Arial"/>
      </w:rPr>
    </w:pPr>
    <w:r w:rsidRPr="006C51F2">
      <w:rPr>
        <w:rFonts w:ascii="Arial" w:hAnsi="Arial" w:cs="Arial"/>
      </w:rPr>
      <w:t>MOB.D.271.tp1.2025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834" w:rsidRDefault="009A7834" w:rsidP="00F608F9">
      <w:pPr>
        <w:spacing w:after="0" w:line="240" w:lineRule="auto"/>
      </w:pPr>
      <w:r>
        <w:separator/>
      </w:r>
    </w:p>
  </w:footnote>
  <w:footnote w:type="continuationSeparator" w:id="0">
    <w:p w:rsidR="009A7834" w:rsidRDefault="009A7834" w:rsidP="00F608F9">
      <w:pPr>
        <w:spacing w:after="0" w:line="240" w:lineRule="auto"/>
      </w:pPr>
      <w:r>
        <w:continuationSeparator/>
      </w:r>
    </w:p>
  </w:footnote>
  <w:footnote w:id="1">
    <w:p w:rsidR="00097BDB" w:rsidRPr="00E90674" w:rsidRDefault="00097BDB" w:rsidP="00CB2D4B">
      <w:pPr>
        <w:pStyle w:val="Tekstprzypisudolnego"/>
        <w:rPr>
          <w:rFonts w:ascii="Arial" w:hAnsi="Arial" w:cs="Arial"/>
          <w:sz w:val="16"/>
          <w:szCs w:val="16"/>
        </w:rPr>
      </w:pPr>
      <w:r w:rsidRPr="00E906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0674">
        <w:rPr>
          <w:rFonts w:ascii="Arial" w:hAnsi="Arial" w:cs="Arial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oferty. Wówczas Wykonawca ma obowiązek:</w:t>
      </w:r>
    </w:p>
    <w:p w:rsidR="00097BDB" w:rsidRPr="00E90674" w:rsidRDefault="00097BDB" w:rsidP="00CB2D4B">
      <w:pPr>
        <w:pStyle w:val="Tekstprzypisudolnego"/>
        <w:ind w:left="142"/>
        <w:rPr>
          <w:rFonts w:ascii="Arial" w:hAnsi="Arial" w:cs="Arial"/>
          <w:sz w:val="16"/>
          <w:szCs w:val="16"/>
        </w:rPr>
      </w:pPr>
      <w:r w:rsidRPr="00E90674">
        <w:rPr>
          <w:rFonts w:ascii="Arial" w:hAnsi="Arial" w:cs="Arial"/>
          <w:sz w:val="16"/>
          <w:szCs w:val="16"/>
        </w:rPr>
        <w:t>1)     wskazać nazwę (rodzaj) towaru lub usługi, których dostawa lub świadczenie będą prowadziły do powstania obowiązku podatkowego,</w:t>
      </w:r>
    </w:p>
    <w:p w:rsidR="00097BDB" w:rsidRPr="00E90674" w:rsidRDefault="00097BDB" w:rsidP="00CB2D4B">
      <w:pPr>
        <w:pStyle w:val="Tekstprzypisudolnego"/>
        <w:ind w:left="142"/>
        <w:rPr>
          <w:rFonts w:ascii="Arial" w:hAnsi="Arial" w:cs="Arial"/>
          <w:sz w:val="16"/>
          <w:szCs w:val="16"/>
        </w:rPr>
      </w:pPr>
      <w:r w:rsidRPr="00E90674">
        <w:rPr>
          <w:rFonts w:ascii="Arial" w:hAnsi="Arial" w:cs="Arial"/>
          <w:sz w:val="16"/>
          <w:szCs w:val="16"/>
        </w:rPr>
        <w:t>2)     wskazać wartość towaru lub usługi objętego obowiązkiem podatkowym Zamawiającego, bez kwoty podatku,</w:t>
      </w:r>
    </w:p>
    <w:p w:rsidR="00097BDB" w:rsidRPr="00E90674" w:rsidRDefault="00097BDB" w:rsidP="00CB2D4B">
      <w:pPr>
        <w:pStyle w:val="Tekstprzypisudolnego"/>
        <w:ind w:left="142"/>
        <w:rPr>
          <w:rFonts w:ascii="Arial" w:hAnsi="Arial" w:cs="Arial"/>
          <w:sz w:val="16"/>
          <w:szCs w:val="16"/>
        </w:rPr>
      </w:pPr>
      <w:r w:rsidRPr="00E90674">
        <w:rPr>
          <w:rFonts w:ascii="Arial" w:hAnsi="Arial" w:cs="Arial"/>
          <w:sz w:val="16"/>
          <w:szCs w:val="16"/>
        </w:rPr>
        <w:t>3)     wskazać stawkę podatku od towarów i usług, która zgodnie z wiedzą Wykonawcy, będzie miała zastosowanie,</w:t>
      </w:r>
    </w:p>
    <w:p w:rsidR="00097BDB" w:rsidRPr="00E90674" w:rsidRDefault="00097BDB" w:rsidP="00CB2D4B">
      <w:pPr>
        <w:pStyle w:val="Tekstprzypisudolnego"/>
        <w:rPr>
          <w:rFonts w:ascii="Arial" w:hAnsi="Arial" w:cs="Arial"/>
          <w:sz w:val="16"/>
          <w:szCs w:val="16"/>
        </w:rPr>
      </w:pPr>
      <w:r w:rsidRPr="00E90674">
        <w:rPr>
          <w:rFonts w:ascii="Arial" w:hAnsi="Arial" w:cs="Arial"/>
          <w:sz w:val="16"/>
          <w:szCs w:val="16"/>
        </w:rPr>
        <w:t xml:space="preserve">  4)     w formularzu oferty wskazać cenę bez podatku od towarów i usług (cena netto).</w:t>
      </w:r>
    </w:p>
  </w:footnote>
  <w:footnote w:id="2">
    <w:p w:rsidR="00097BDB" w:rsidRPr="00E90674" w:rsidRDefault="00097BDB" w:rsidP="00F608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90674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E90674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04.05.2016).</w:t>
      </w:r>
    </w:p>
  </w:footnote>
  <w:footnote w:id="3">
    <w:p w:rsidR="00097BDB" w:rsidRPr="00CB2D4B" w:rsidRDefault="00097BDB" w:rsidP="00F608F9">
      <w:pPr>
        <w:pStyle w:val="Tekstprzypisudolnego"/>
        <w:jc w:val="both"/>
        <w:rPr>
          <w:rFonts w:ascii="Arial" w:hAnsi="Arial" w:cs="Arial"/>
        </w:rPr>
      </w:pPr>
      <w:r w:rsidRPr="00E90674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E90674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097BDB" w:rsidRPr="00E90674" w:rsidRDefault="00097BDB" w:rsidP="00F608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906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0674">
        <w:rPr>
          <w:rFonts w:ascii="Arial" w:hAnsi="Arial" w:cs="Arial"/>
          <w:sz w:val="16"/>
          <w:szCs w:val="16"/>
        </w:rPr>
        <w:t xml:space="preserve"> Niepotrzebne skreślić. Por. zalecenie Komisji z dnia 6 maja 2003 r. dotyczące definicji mikroprzedsiębiorstw oraz małych i średnich przedsiębiorstw (Dz. U. L 124 z 20.5.2003). </w:t>
      </w:r>
    </w:p>
    <w:p w:rsidR="00097BDB" w:rsidRPr="00E90674" w:rsidRDefault="00097BDB" w:rsidP="00F608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90674">
        <w:rPr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097BDB" w:rsidRPr="00E90674" w:rsidRDefault="00097BDB" w:rsidP="00F608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90674">
        <w:rPr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097BDB" w:rsidRPr="00E90674" w:rsidRDefault="00097BDB" w:rsidP="00F608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90674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E44"/>
    <w:multiLevelType w:val="hybridMultilevel"/>
    <w:tmpl w:val="C74C253E"/>
    <w:lvl w:ilvl="0" w:tplc="0A060884">
      <w:start w:val="1"/>
      <w:numFmt w:val="bullet"/>
      <w:lvlText w:val=""/>
      <w:lvlJc w:val="left"/>
      <w:pPr>
        <w:ind w:left="2062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476B"/>
    <w:multiLevelType w:val="hybridMultilevel"/>
    <w:tmpl w:val="A1442B0A"/>
    <w:lvl w:ilvl="0" w:tplc="0038ABA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14F72"/>
    <w:multiLevelType w:val="hybridMultilevel"/>
    <w:tmpl w:val="D4B2370A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2B7BE9"/>
    <w:multiLevelType w:val="hybridMultilevel"/>
    <w:tmpl w:val="CD18A968"/>
    <w:lvl w:ilvl="0" w:tplc="E3FCE878">
      <w:start w:val="4"/>
      <w:numFmt w:val="bullet"/>
      <w:lvlText w:val=""/>
      <w:lvlJc w:val="left"/>
      <w:pPr>
        <w:ind w:left="81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71B2922"/>
    <w:multiLevelType w:val="hybridMultilevel"/>
    <w:tmpl w:val="86D2D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3A20DD"/>
    <w:multiLevelType w:val="hybridMultilevel"/>
    <w:tmpl w:val="F112DD50"/>
    <w:lvl w:ilvl="0" w:tplc="E7309F14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97CBB"/>
    <w:multiLevelType w:val="hybridMultilevel"/>
    <w:tmpl w:val="5B844C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53340"/>
    <w:multiLevelType w:val="hybridMultilevel"/>
    <w:tmpl w:val="624A5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F9"/>
    <w:rsid w:val="00013BDF"/>
    <w:rsid w:val="00023C29"/>
    <w:rsid w:val="000363C6"/>
    <w:rsid w:val="00097BDB"/>
    <w:rsid w:val="000A15A9"/>
    <w:rsid w:val="000B4F67"/>
    <w:rsid w:val="00121969"/>
    <w:rsid w:val="00135392"/>
    <w:rsid w:val="001426DC"/>
    <w:rsid w:val="0018677F"/>
    <w:rsid w:val="001B5858"/>
    <w:rsid w:val="001D02E6"/>
    <w:rsid w:val="00246E6B"/>
    <w:rsid w:val="00266ADC"/>
    <w:rsid w:val="002869BA"/>
    <w:rsid w:val="00292275"/>
    <w:rsid w:val="002A283B"/>
    <w:rsid w:val="002B5280"/>
    <w:rsid w:val="002B5C33"/>
    <w:rsid w:val="002C2685"/>
    <w:rsid w:val="002E1CF8"/>
    <w:rsid w:val="002E6CF3"/>
    <w:rsid w:val="00310AD2"/>
    <w:rsid w:val="00367860"/>
    <w:rsid w:val="003718A3"/>
    <w:rsid w:val="003A5852"/>
    <w:rsid w:val="00423C38"/>
    <w:rsid w:val="00450F51"/>
    <w:rsid w:val="00466A66"/>
    <w:rsid w:val="00496D67"/>
    <w:rsid w:val="004A0E69"/>
    <w:rsid w:val="004A5282"/>
    <w:rsid w:val="004C5452"/>
    <w:rsid w:val="005534ED"/>
    <w:rsid w:val="005E4214"/>
    <w:rsid w:val="005F3990"/>
    <w:rsid w:val="0062067B"/>
    <w:rsid w:val="00632F0A"/>
    <w:rsid w:val="006354C6"/>
    <w:rsid w:val="00640EC8"/>
    <w:rsid w:val="006C51F2"/>
    <w:rsid w:val="00717909"/>
    <w:rsid w:val="00757F73"/>
    <w:rsid w:val="00765E8B"/>
    <w:rsid w:val="00767F8D"/>
    <w:rsid w:val="00794E62"/>
    <w:rsid w:val="007D63BE"/>
    <w:rsid w:val="00843F28"/>
    <w:rsid w:val="00844937"/>
    <w:rsid w:val="00850EBC"/>
    <w:rsid w:val="008A4C04"/>
    <w:rsid w:val="008B6849"/>
    <w:rsid w:val="009044E3"/>
    <w:rsid w:val="00912D8E"/>
    <w:rsid w:val="00957591"/>
    <w:rsid w:val="009576C8"/>
    <w:rsid w:val="009757A2"/>
    <w:rsid w:val="009A7834"/>
    <w:rsid w:val="009B7F9F"/>
    <w:rsid w:val="009D6621"/>
    <w:rsid w:val="009E394E"/>
    <w:rsid w:val="009F2390"/>
    <w:rsid w:val="00A0236E"/>
    <w:rsid w:val="00A12791"/>
    <w:rsid w:val="00A34ECD"/>
    <w:rsid w:val="00A453D1"/>
    <w:rsid w:val="00A63173"/>
    <w:rsid w:val="00AC02FE"/>
    <w:rsid w:val="00AC49F1"/>
    <w:rsid w:val="00AD2A95"/>
    <w:rsid w:val="00B07852"/>
    <w:rsid w:val="00B3016E"/>
    <w:rsid w:val="00B43AE4"/>
    <w:rsid w:val="00B6476F"/>
    <w:rsid w:val="00BB7388"/>
    <w:rsid w:val="00BB781C"/>
    <w:rsid w:val="00BC041A"/>
    <w:rsid w:val="00BC0459"/>
    <w:rsid w:val="00BC32DE"/>
    <w:rsid w:val="00BD1FC3"/>
    <w:rsid w:val="00BE49CE"/>
    <w:rsid w:val="00C044EB"/>
    <w:rsid w:val="00C21AD7"/>
    <w:rsid w:val="00C247AC"/>
    <w:rsid w:val="00C31148"/>
    <w:rsid w:val="00C32DE0"/>
    <w:rsid w:val="00C34632"/>
    <w:rsid w:val="00C45E5B"/>
    <w:rsid w:val="00C627E0"/>
    <w:rsid w:val="00C63796"/>
    <w:rsid w:val="00CB2D4B"/>
    <w:rsid w:val="00D05457"/>
    <w:rsid w:val="00D106AA"/>
    <w:rsid w:val="00D41BB8"/>
    <w:rsid w:val="00D44C62"/>
    <w:rsid w:val="00D62750"/>
    <w:rsid w:val="00D936CC"/>
    <w:rsid w:val="00DD70C9"/>
    <w:rsid w:val="00E61797"/>
    <w:rsid w:val="00E90674"/>
    <w:rsid w:val="00E919C4"/>
    <w:rsid w:val="00EC386D"/>
    <w:rsid w:val="00EE6FF0"/>
    <w:rsid w:val="00F15956"/>
    <w:rsid w:val="00F2470D"/>
    <w:rsid w:val="00F608F9"/>
    <w:rsid w:val="00F82006"/>
    <w:rsid w:val="00FA11BE"/>
    <w:rsid w:val="00FC60EB"/>
    <w:rsid w:val="00FC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6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608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608F9"/>
    <w:rPr>
      <w:vertAlign w:val="superscript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B6476F"/>
  </w:style>
  <w:style w:type="paragraph" w:styleId="Stopka">
    <w:name w:val="footer"/>
    <w:basedOn w:val="Normalny"/>
    <w:link w:val="Stopka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6F"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850E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5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5C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5C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C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C3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BC0459"/>
  </w:style>
  <w:style w:type="paragraph" w:customStyle="1" w:styleId="normaltableau">
    <w:name w:val="normal_tableau"/>
    <w:basedOn w:val="Normalny"/>
    <w:rsid w:val="00BC0459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table" w:styleId="Tabela-Siatka">
    <w:name w:val="Table Grid"/>
    <w:basedOn w:val="Standardowy"/>
    <w:uiPriority w:val="39"/>
    <w:rsid w:val="009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6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608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608F9"/>
    <w:rPr>
      <w:vertAlign w:val="superscript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B6476F"/>
  </w:style>
  <w:style w:type="paragraph" w:styleId="Stopka">
    <w:name w:val="footer"/>
    <w:basedOn w:val="Normalny"/>
    <w:link w:val="Stopka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6F"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850E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5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5C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5C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C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C3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BC0459"/>
  </w:style>
  <w:style w:type="paragraph" w:customStyle="1" w:styleId="normaltableau">
    <w:name w:val="normal_tableau"/>
    <w:basedOn w:val="Normalny"/>
    <w:rsid w:val="00BC0459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table" w:styleId="Tabela-Siatka">
    <w:name w:val="Table Grid"/>
    <w:basedOn w:val="Standardowy"/>
    <w:uiPriority w:val="39"/>
    <w:rsid w:val="009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A855-B915-4047-A33A-D38986DD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2132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4</cp:revision>
  <dcterms:created xsi:type="dcterms:W3CDTF">2025-11-18T08:12:00Z</dcterms:created>
  <dcterms:modified xsi:type="dcterms:W3CDTF">2025-11-18T08:57:00Z</dcterms:modified>
</cp:coreProperties>
</file>